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595" w:rsidRPr="001E645C" w:rsidRDefault="004D7595" w:rsidP="001E645C">
      <w:pPr>
        <w:spacing w:after="0"/>
        <w:jc w:val="center"/>
        <w:rPr>
          <w:b/>
          <w:sz w:val="24"/>
          <w:szCs w:val="22"/>
          <w:lang w:val="en-US"/>
        </w:rPr>
      </w:pPr>
      <w:r w:rsidRPr="001E645C">
        <w:rPr>
          <w:b/>
          <w:sz w:val="24"/>
          <w:szCs w:val="22"/>
          <w:lang w:val="en-US"/>
        </w:rPr>
        <w:t>Class VIII</w:t>
      </w:r>
    </w:p>
    <w:p w:rsidR="004D7595" w:rsidRPr="001E645C" w:rsidRDefault="004D7595" w:rsidP="001E645C">
      <w:pPr>
        <w:spacing w:after="0"/>
        <w:jc w:val="center"/>
        <w:rPr>
          <w:b/>
          <w:sz w:val="24"/>
          <w:szCs w:val="22"/>
          <w:lang w:val="en-US"/>
        </w:rPr>
      </w:pPr>
      <w:r w:rsidRPr="001E645C">
        <w:rPr>
          <w:b/>
          <w:sz w:val="24"/>
          <w:szCs w:val="22"/>
          <w:lang w:val="en-US"/>
        </w:rPr>
        <w:t>SA-II notes of Civics</w:t>
      </w:r>
    </w:p>
    <w:p w:rsidR="00E97477" w:rsidRPr="001E645C" w:rsidRDefault="00E97477" w:rsidP="001E645C">
      <w:pPr>
        <w:spacing w:after="0"/>
        <w:jc w:val="center"/>
        <w:rPr>
          <w:b/>
          <w:sz w:val="24"/>
          <w:szCs w:val="22"/>
          <w:lang w:val="en-US"/>
        </w:rPr>
      </w:pPr>
      <w:r w:rsidRPr="001E645C">
        <w:rPr>
          <w:b/>
          <w:sz w:val="24"/>
          <w:szCs w:val="22"/>
          <w:lang w:val="en-US"/>
        </w:rPr>
        <w:t>Chapter no. 19</w:t>
      </w:r>
    </w:p>
    <w:p w:rsidR="0009685E" w:rsidRPr="00F4602E" w:rsidRDefault="0009685E" w:rsidP="001E645C">
      <w:pPr>
        <w:spacing w:after="0"/>
        <w:jc w:val="center"/>
        <w:rPr>
          <w:sz w:val="24"/>
          <w:szCs w:val="22"/>
          <w:lang w:val="en-US"/>
        </w:rPr>
      </w:pPr>
      <w:r w:rsidRPr="00F4602E">
        <w:rPr>
          <w:sz w:val="24"/>
          <w:szCs w:val="22"/>
          <w:lang w:val="en-US"/>
        </w:rPr>
        <w:t xml:space="preserve">The Union Executive </w:t>
      </w:r>
    </w:p>
    <w:tbl>
      <w:tblPr>
        <w:tblStyle w:val="TableGrid"/>
        <w:tblW w:w="0" w:type="auto"/>
        <w:tblLook w:val="04A0"/>
      </w:tblPr>
      <w:tblGrid>
        <w:gridCol w:w="817"/>
        <w:gridCol w:w="1985"/>
        <w:gridCol w:w="6440"/>
      </w:tblGrid>
      <w:tr w:rsidR="004D7595" w:rsidRPr="00F4602E" w:rsidTr="004D7595">
        <w:tc>
          <w:tcPr>
            <w:tcW w:w="817" w:type="dxa"/>
          </w:tcPr>
          <w:p w:rsidR="004D7595" w:rsidRPr="00F4602E" w:rsidRDefault="004D7595" w:rsidP="004D7595">
            <w:pPr>
              <w:jc w:val="center"/>
              <w:rPr>
                <w:sz w:val="24"/>
                <w:szCs w:val="22"/>
                <w:lang w:val="en-US"/>
              </w:rPr>
            </w:pPr>
            <w:r w:rsidRPr="00F4602E">
              <w:rPr>
                <w:sz w:val="24"/>
                <w:szCs w:val="22"/>
                <w:lang w:val="en-US"/>
              </w:rPr>
              <w:t>S.no</w:t>
            </w:r>
          </w:p>
        </w:tc>
        <w:tc>
          <w:tcPr>
            <w:tcW w:w="1985" w:type="dxa"/>
          </w:tcPr>
          <w:p w:rsidR="004D7595" w:rsidRPr="00F4602E" w:rsidRDefault="004D7595" w:rsidP="004D7595">
            <w:pPr>
              <w:jc w:val="center"/>
              <w:rPr>
                <w:sz w:val="24"/>
                <w:szCs w:val="22"/>
                <w:lang w:val="en-US"/>
              </w:rPr>
            </w:pPr>
            <w:r w:rsidRPr="00F4602E">
              <w:rPr>
                <w:sz w:val="24"/>
                <w:szCs w:val="22"/>
                <w:lang w:val="en-US"/>
              </w:rPr>
              <w:t>Main Points</w:t>
            </w:r>
          </w:p>
        </w:tc>
        <w:tc>
          <w:tcPr>
            <w:tcW w:w="6440" w:type="dxa"/>
          </w:tcPr>
          <w:p w:rsidR="004D7595" w:rsidRPr="00F4602E" w:rsidRDefault="004D7595" w:rsidP="004D7595">
            <w:pPr>
              <w:jc w:val="center"/>
              <w:rPr>
                <w:sz w:val="24"/>
                <w:szCs w:val="22"/>
                <w:lang w:val="en-US"/>
              </w:rPr>
            </w:pPr>
            <w:r w:rsidRPr="00F4602E">
              <w:rPr>
                <w:sz w:val="24"/>
                <w:szCs w:val="22"/>
                <w:lang w:val="en-US"/>
              </w:rPr>
              <w:t>Explanation</w:t>
            </w:r>
          </w:p>
        </w:tc>
      </w:tr>
      <w:tr w:rsidR="004D7595" w:rsidRPr="00F4602E" w:rsidTr="004D7595">
        <w:tc>
          <w:tcPr>
            <w:tcW w:w="817" w:type="dxa"/>
          </w:tcPr>
          <w:p w:rsidR="004D7595" w:rsidRPr="00F4602E" w:rsidRDefault="0009685E" w:rsidP="004D7595">
            <w:pPr>
              <w:jc w:val="center"/>
              <w:rPr>
                <w:sz w:val="24"/>
                <w:szCs w:val="22"/>
                <w:lang w:val="en-US"/>
              </w:rPr>
            </w:pPr>
            <w:r w:rsidRPr="00F4602E">
              <w:rPr>
                <w:sz w:val="24"/>
                <w:szCs w:val="22"/>
                <w:lang w:val="en-US"/>
              </w:rPr>
              <w:t>1</w:t>
            </w:r>
          </w:p>
        </w:tc>
        <w:tc>
          <w:tcPr>
            <w:tcW w:w="1985" w:type="dxa"/>
          </w:tcPr>
          <w:p w:rsidR="004D7595" w:rsidRPr="00F4602E" w:rsidRDefault="0009685E" w:rsidP="004D7595">
            <w:pPr>
              <w:jc w:val="center"/>
              <w:rPr>
                <w:sz w:val="24"/>
                <w:szCs w:val="22"/>
                <w:lang w:val="en-US"/>
              </w:rPr>
            </w:pPr>
            <w:r w:rsidRPr="00F4602E">
              <w:rPr>
                <w:sz w:val="24"/>
                <w:szCs w:val="22"/>
                <w:lang w:val="en-US"/>
              </w:rPr>
              <w:t>Executive</w:t>
            </w:r>
          </w:p>
        </w:tc>
        <w:tc>
          <w:tcPr>
            <w:tcW w:w="6440" w:type="dxa"/>
          </w:tcPr>
          <w:p w:rsidR="004D7595" w:rsidRPr="00F4602E" w:rsidRDefault="0009685E" w:rsidP="001D5A32">
            <w:pPr>
              <w:jc w:val="center"/>
              <w:rPr>
                <w:sz w:val="24"/>
                <w:szCs w:val="22"/>
                <w:lang w:val="en-US"/>
              </w:rPr>
            </w:pPr>
            <w:r w:rsidRPr="00F4602E">
              <w:rPr>
                <w:sz w:val="24"/>
                <w:szCs w:val="22"/>
                <w:lang w:val="en-US"/>
              </w:rPr>
              <w:t xml:space="preserve">Executive is that organ of the government which </w:t>
            </w:r>
            <w:proofErr w:type="gramStart"/>
            <w:r w:rsidRPr="00F4602E">
              <w:rPr>
                <w:sz w:val="24"/>
                <w:szCs w:val="22"/>
                <w:lang w:val="en-US"/>
              </w:rPr>
              <w:t>enforce</w:t>
            </w:r>
            <w:proofErr w:type="gramEnd"/>
            <w:r w:rsidRPr="00F4602E">
              <w:rPr>
                <w:sz w:val="24"/>
                <w:szCs w:val="22"/>
                <w:lang w:val="en-US"/>
              </w:rPr>
              <w:t xml:space="preserve"> laws made by the legislature, executive them and runs the administration of the country</w:t>
            </w:r>
            <w:r w:rsidR="001D5A32" w:rsidRPr="00F4602E">
              <w:rPr>
                <w:sz w:val="24"/>
                <w:szCs w:val="22"/>
                <w:lang w:val="en-US"/>
              </w:rPr>
              <w:t>.</w:t>
            </w:r>
          </w:p>
        </w:tc>
      </w:tr>
      <w:tr w:rsidR="004D7595" w:rsidRPr="00F4602E" w:rsidTr="004D7595">
        <w:tc>
          <w:tcPr>
            <w:tcW w:w="817" w:type="dxa"/>
          </w:tcPr>
          <w:p w:rsidR="004D7595" w:rsidRPr="00F4602E" w:rsidRDefault="00187E7C" w:rsidP="004D7595">
            <w:pPr>
              <w:jc w:val="center"/>
              <w:rPr>
                <w:sz w:val="24"/>
                <w:szCs w:val="22"/>
                <w:lang w:val="en-US"/>
              </w:rPr>
            </w:pPr>
            <w:r w:rsidRPr="00F4602E">
              <w:rPr>
                <w:sz w:val="24"/>
                <w:szCs w:val="22"/>
                <w:lang w:val="en-US"/>
              </w:rPr>
              <w:t>2.</w:t>
            </w:r>
          </w:p>
        </w:tc>
        <w:tc>
          <w:tcPr>
            <w:tcW w:w="1985" w:type="dxa"/>
          </w:tcPr>
          <w:p w:rsidR="004D7595" w:rsidRPr="00F4602E" w:rsidRDefault="0009685E" w:rsidP="004D7595">
            <w:pPr>
              <w:jc w:val="center"/>
              <w:rPr>
                <w:sz w:val="24"/>
                <w:szCs w:val="22"/>
                <w:lang w:val="en-US"/>
              </w:rPr>
            </w:pPr>
            <w:r w:rsidRPr="00F4602E">
              <w:rPr>
                <w:sz w:val="24"/>
                <w:szCs w:val="22"/>
                <w:lang w:val="en-US"/>
              </w:rPr>
              <w:t xml:space="preserve">Parliamentary form of government </w:t>
            </w:r>
          </w:p>
        </w:tc>
        <w:tc>
          <w:tcPr>
            <w:tcW w:w="6440" w:type="dxa"/>
          </w:tcPr>
          <w:p w:rsidR="004D7595" w:rsidRPr="00F4602E" w:rsidRDefault="00187E7C" w:rsidP="004D7595">
            <w:pPr>
              <w:jc w:val="center"/>
              <w:rPr>
                <w:sz w:val="24"/>
                <w:szCs w:val="22"/>
                <w:lang w:val="en-US"/>
              </w:rPr>
            </w:pPr>
            <w:r w:rsidRPr="00F4602E">
              <w:rPr>
                <w:sz w:val="24"/>
                <w:szCs w:val="22"/>
                <w:lang w:val="en-US"/>
              </w:rPr>
              <w:t xml:space="preserve">In parliamentary form of government means there are two types of executive -1. Nominal executive 2. Real executive </w:t>
            </w:r>
          </w:p>
        </w:tc>
      </w:tr>
      <w:tr w:rsidR="004D7595" w:rsidRPr="00F4602E" w:rsidTr="004D7595">
        <w:tc>
          <w:tcPr>
            <w:tcW w:w="817" w:type="dxa"/>
          </w:tcPr>
          <w:p w:rsidR="004D7595" w:rsidRPr="00F4602E" w:rsidRDefault="00187E7C" w:rsidP="004D7595">
            <w:pPr>
              <w:jc w:val="center"/>
              <w:rPr>
                <w:sz w:val="24"/>
                <w:szCs w:val="22"/>
                <w:lang w:val="en-US"/>
              </w:rPr>
            </w:pPr>
            <w:r w:rsidRPr="00F4602E">
              <w:rPr>
                <w:sz w:val="24"/>
                <w:szCs w:val="22"/>
                <w:lang w:val="en-US"/>
              </w:rPr>
              <w:t>3.</w:t>
            </w:r>
          </w:p>
        </w:tc>
        <w:tc>
          <w:tcPr>
            <w:tcW w:w="1985" w:type="dxa"/>
          </w:tcPr>
          <w:p w:rsidR="004D7595" w:rsidRPr="00F4602E" w:rsidRDefault="00187E7C" w:rsidP="004D7595">
            <w:pPr>
              <w:jc w:val="center"/>
              <w:rPr>
                <w:sz w:val="24"/>
                <w:szCs w:val="22"/>
                <w:lang w:val="en-US"/>
              </w:rPr>
            </w:pPr>
            <w:r w:rsidRPr="00F4602E">
              <w:rPr>
                <w:sz w:val="24"/>
                <w:szCs w:val="22"/>
                <w:lang w:val="en-US"/>
              </w:rPr>
              <w:t xml:space="preserve">President </w:t>
            </w:r>
          </w:p>
        </w:tc>
        <w:tc>
          <w:tcPr>
            <w:tcW w:w="6440" w:type="dxa"/>
          </w:tcPr>
          <w:p w:rsidR="004D7595" w:rsidRPr="00F4602E" w:rsidRDefault="00187E7C" w:rsidP="004D7595">
            <w:pPr>
              <w:jc w:val="center"/>
              <w:rPr>
                <w:sz w:val="24"/>
                <w:szCs w:val="22"/>
                <w:lang w:val="en-US"/>
              </w:rPr>
            </w:pPr>
            <w:r w:rsidRPr="00F4602E">
              <w:rPr>
                <w:sz w:val="24"/>
                <w:szCs w:val="22"/>
                <w:lang w:val="en-US"/>
              </w:rPr>
              <w:t xml:space="preserve">The president is called Head of the state </w:t>
            </w:r>
          </w:p>
        </w:tc>
      </w:tr>
      <w:tr w:rsidR="004D7595" w:rsidRPr="00F4602E" w:rsidTr="004D7595">
        <w:tc>
          <w:tcPr>
            <w:tcW w:w="817" w:type="dxa"/>
          </w:tcPr>
          <w:p w:rsidR="004D7595" w:rsidRPr="00F4602E" w:rsidRDefault="00187E7C" w:rsidP="004D7595">
            <w:pPr>
              <w:jc w:val="center"/>
              <w:rPr>
                <w:sz w:val="24"/>
                <w:szCs w:val="22"/>
                <w:lang w:val="en-US"/>
              </w:rPr>
            </w:pPr>
            <w:r w:rsidRPr="00F4602E">
              <w:rPr>
                <w:sz w:val="24"/>
                <w:szCs w:val="22"/>
                <w:lang w:val="en-US"/>
              </w:rPr>
              <w:t>4.</w:t>
            </w:r>
          </w:p>
        </w:tc>
        <w:tc>
          <w:tcPr>
            <w:tcW w:w="1985" w:type="dxa"/>
          </w:tcPr>
          <w:p w:rsidR="004D7595" w:rsidRPr="00F4602E" w:rsidRDefault="00187E7C" w:rsidP="004D7595">
            <w:pPr>
              <w:jc w:val="center"/>
              <w:rPr>
                <w:sz w:val="24"/>
                <w:szCs w:val="22"/>
                <w:lang w:val="en-US"/>
              </w:rPr>
            </w:pPr>
            <w:r w:rsidRPr="00F4602E">
              <w:rPr>
                <w:sz w:val="24"/>
                <w:szCs w:val="22"/>
                <w:lang w:val="en-US"/>
              </w:rPr>
              <w:t xml:space="preserve">Qualifications </w:t>
            </w:r>
          </w:p>
        </w:tc>
        <w:tc>
          <w:tcPr>
            <w:tcW w:w="6440" w:type="dxa"/>
          </w:tcPr>
          <w:p w:rsidR="004D7595" w:rsidRPr="00F4602E" w:rsidRDefault="00187E7C" w:rsidP="00187E7C">
            <w:pPr>
              <w:pStyle w:val="ListParagraph"/>
              <w:numPr>
                <w:ilvl w:val="0"/>
                <w:numId w:val="1"/>
              </w:numPr>
              <w:jc w:val="both"/>
              <w:rPr>
                <w:sz w:val="24"/>
                <w:szCs w:val="22"/>
                <w:lang w:val="en-US"/>
              </w:rPr>
            </w:pPr>
            <w:r w:rsidRPr="00F4602E">
              <w:rPr>
                <w:sz w:val="24"/>
                <w:szCs w:val="22"/>
                <w:lang w:val="en-US"/>
              </w:rPr>
              <w:t>He/She must be citizen of India.</w:t>
            </w:r>
          </w:p>
          <w:p w:rsidR="00187E7C" w:rsidRPr="00F4602E" w:rsidRDefault="00187E7C" w:rsidP="00187E7C">
            <w:pPr>
              <w:pStyle w:val="ListParagraph"/>
              <w:numPr>
                <w:ilvl w:val="0"/>
                <w:numId w:val="1"/>
              </w:numPr>
              <w:jc w:val="both"/>
              <w:rPr>
                <w:sz w:val="24"/>
                <w:szCs w:val="22"/>
                <w:lang w:val="en-US"/>
              </w:rPr>
            </w:pPr>
            <w:r w:rsidRPr="00F4602E">
              <w:rPr>
                <w:sz w:val="24"/>
                <w:szCs w:val="22"/>
                <w:lang w:val="en-US"/>
              </w:rPr>
              <w:t>Age -35 years</w:t>
            </w:r>
          </w:p>
          <w:p w:rsidR="00187E7C" w:rsidRPr="00F4602E" w:rsidRDefault="00187E7C" w:rsidP="00187E7C">
            <w:pPr>
              <w:pStyle w:val="ListParagraph"/>
              <w:numPr>
                <w:ilvl w:val="0"/>
                <w:numId w:val="1"/>
              </w:numPr>
              <w:jc w:val="both"/>
              <w:rPr>
                <w:sz w:val="24"/>
                <w:szCs w:val="22"/>
                <w:lang w:val="en-US"/>
              </w:rPr>
            </w:pPr>
            <w:r w:rsidRPr="00F4602E">
              <w:rPr>
                <w:sz w:val="24"/>
                <w:szCs w:val="22"/>
                <w:lang w:val="en-US"/>
              </w:rPr>
              <w:t xml:space="preserve">He/She should be qualified to be a member of the Lok sabha and should not hold any office of profit under the government at any level. </w:t>
            </w:r>
          </w:p>
        </w:tc>
      </w:tr>
      <w:tr w:rsidR="004D7595" w:rsidRPr="00F4602E" w:rsidTr="004D7595">
        <w:tc>
          <w:tcPr>
            <w:tcW w:w="817" w:type="dxa"/>
          </w:tcPr>
          <w:p w:rsidR="004D7595" w:rsidRPr="00F4602E" w:rsidRDefault="00187E7C" w:rsidP="004D7595">
            <w:pPr>
              <w:jc w:val="center"/>
              <w:rPr>
                <w:sz w:val="24"/>
                <w:szCs w:val="22"/>
                <w:lang w:val="en-US"/>
              </w:rPr>
            </w:pPr>
            <w:r w:rsidRPr="00F4602E">
              <w:rPr>
                <w:sz w:val="24"/>
                <w:szCs w:val="22"/>
                <w:lang w:val="en-US"/>
              </w:rPr>
              <w:t>5.</w:t>
            </w:r>
          </w:p>
        </w:tc>
        <w:tc>
          <w:tcPr>
            <w:tcW w:w="1985" w:type="dxa"/>
          </w:tcPr>
          <w:p w:rsidR="004D7595" w:rsidRPr="00F4602E" w:rsidRDefault="00187E7C" w:rsidP="004D7595">
            <w:pPr>
              <w:jc w:val="center"/>
              <w:rPr>
                <w:sz w:val="24"/>
                <w:szCs w:val="22"/>
                <w:lang w:val="en-US"/>
              </w:rPr>
            </w:pPr>
            <w:r w:rsidRPr="00F4602E">
              <w:rPr>
                <w:sz w:val="24"/>
                <w:szCs w:val="22"/>
                <w:lang w:val="en-US"/>
              </w:rPr>
              <w:t>Tenure</w:t>
            </w:r>
          </w:p>
        </w:tc>
        <w:tc>
          <w:tcPr>
            <w:tcW w:w="6440" w:type="dxa"/>
          </w:tcPr>
          <w:p w:rsidR="004D7595" w:rsidRPr="00F4602E" w:rsidRDefault="00187E7C" w:rsidP="004D7595">
            <w:pPr>
              <w:jc w:val="center"/>
              <w:rPr>
                <w:sz w:val="24"/>
                <w:szCs w:val="22"/>
                <w:lang w:val="en-US"/>
              </w:rPr>
            </w:pPr>
            <w:r w:rsidRPr="00F4602E">
              <w:rPr>
                <w:sz w:val="24"/>
                <w:szCs w:val="22"/>
                <w:lang w:val="en-US"/>
              </w:rPr>
              <w:t>5 years</w:t>
            </w:r>
          </w:p>
        </w:tc>
      </w:tr>
      <w:tr w:rsidR="004D7595" w:rsidRPr="00F4602E" w:rsidTr="001D5A32">
        <w:trPr>
          <w:trHeight w:val="1700"/>
        </w:trPr>
        <w:tc>
          <w:tcPr>
            <w:tcW w:w="817" w:type="dxa"/>
          </w:tcPr>
          <w:p w:rsidR="004D7595" w:rsidRPr="00F4602E" w:rsidRDefault="00187E7C" w:rsidP="004D7595">
            <w:pPr>
              <w:jc w:val="center"/>
              <w:rPr>
                <w:sz w:val="24"/>
                <w:szCs w:val="22"/>
                <w:lang w:val="en-US"/>
              </w:rPr>
            </w:pPr>
            <w:r w:rsidRPr="00F4602E">
              <w:rPr>
                <w:sz w:val="24"/>
                <w:szCs w:val="22"/>
                <w:lang w:val="en-US"/>
              </w:rPr>
              <w:t>6.</w:t>
            </w:r>
          </w:p>
        </w:tc>
        <w:tc>
          <w:tcPr>
            <w:tcW w:w="1985" w:type="dxa"/>
          </w:tcPr>
          <w:p w:rsidR="004D7595" w:rsidRPr="00F4602E" w:rsidRDefault="00187E7C" w:rsidP="004D7595">
            <w:pPr>
              <w:jc w:val="center"/>
              <w:rPr>
                <w:sz w:val="24"/>
                <w:szCs w:val="22"/>
                <w:lang w:val="en-US"/>
              </w:rPr>
            </w:pPr>
            <w:r w:rsidRPr="00F4602E">
              <w:rPr>
                <w:sz w:val="24"/>
                <w:szCs w:val="22"/>
                <w:lang w:val="en-US"/>
              </w:rPr>
              <w:t>Election of president</w:t>
            </w:r>
          </w:p>
        </w:tc>
        <w:tc>
          <w:tcPr>
            <w:tcW w:w="6440" w:type="dxa"/>
          </w:tcPr>
          <w:p w:rsidR="004D7595" w:rsidRPr="00F4602E" w:rsidRDefault="00187E7C" w:rsidP="00187E7C">
            <w:pPr>
              <w:pStyle w:val="ListParagraph"/>
              <w:numPr>
                <w:ilvl w:val="0"/>
                <w:numId w:val="2"/>
              </w:numPr>
              <w:jc w:val="center"/>
              <w:rPr>
                <w:sz w:val="24"/>
                <w:szCs w:val="22"/>
                <w:lang w:val="en-US"/>
              </w:rPr>
            </w:pPr>
            <w:r w:rsidRPr="00F4602E">
              <w:rPr>
                <w:sz w:val="24"/>
                <w:szCs w:val="22"/>
                <w:lang w:val="en-US"/>
              </w:rPr>
              <w:t xml:space="preserve">Indirectly elected by an electoral college consisting of only </w:t>
            </w:r>
            <w:r w:rsidRPr="00F4602E">
              <w:rPr>
                <w:b/>
                <w:bCs/>
                <w:sz w:val="24"/>
                <w:szCs w:val="22"/>
                <w:u w:val="single"/>
                <w:lang w:val="en-US"/>
              </w:rPr>
              <w:t>elected members</w:t>
            </w:r>
            <w:r w:rsidRPr="00F4602E">
              <w:rPr>
                <w:sz w:val="24"/>
                <w:szCs w:val="22"/>
                <w:lang w:val="en-US"/>
              </w:rPr>
              <w:t xml:space="preserve"> of Lok </w:t>
            </w:r>
            <w:proofErr w:type="gramStart"/>
            <w:r w:rsidRPr="00F4602E">
              <w:rPr>
                <w:sz w:val="24"/>
                <w:szCs w:val="22"/>
                <w:lang w:val="en-US"/>
              </w:rPr>
              <w:t>Sabha ,</w:t>
            </w:r>
            <w:proofErr w:type="gramEnd"/>
            <w:r w:rsidRPr="00F4602E">
              <w:rPr>
                <w:sz w:val="24"/>
                <w:szCs w:val="22"/>
                <w:lang w:val="en-US"/>
              </w:rPr>
              <w:t xml:space="preserve"> Rajya Sbaha and legislative assemblies of the state. </w:t>
            </w:r>
          </w:p>
          <w:p w:rsidR="00187E7C" w:rsidRPr="00F4602E" w:rsidRDefault="00187E7C" w:rsidP="00187E7C">
            <w:pPr>
              <w:pStyle w:val="ListParagraph"/>
              <w:numPr>
                <w:ilvl w:val="0"/>
                <w:numId w:val="2"/>
              </w:numPr>
              <w:jc w:val="center"/>
              <w:rPr>
                <w:sz w:val="24"/>
                <w:szCs w:val="22"/>
                <w:lang w:val="en-US"/>
              </w:rPr>
            </w:pPr>
            <w:r w:rsidRPr="00F4602E">
              <w:rPr>
                <w:sz w:val="24"/>
                <w:szCs w:val="22"/>
                <w:lang w:val="en-US"/>
              </w:rPr>
              <w:t>The election is held in accordance with the single transferable vote system of proportional representation.</w:t>
            </w:r>
          </w:p>
          <w:p w:rsidR="00187E7C" w:rsidRPr="00F4602E" w:rsidRDefault="00187E7C" w:rsidP="00187E7C">
            <w:pPr>
              <w:pStyle w:val="ListParagraph"/>
              <w:rPr>
                <w:sz w:val="24"/>
                <w:szCs w:val="22"/>
                <w:lang w:val="en-US"/>
              </w:rPr>
            </w:pPr>
          </w:p>
        </w:tc>
      </w:tr>
      <w:tr w:rsidR="004D7595" w:rsidRPr="00F4602E" w:rsidTr="004D7595">
        <w:tc>
          <w:tcPr>
            <w:tcW w:w="817" w:type="dxa"/>
          </w:tcPr>
          <w:p w:rsidR="004D7595" w:rsidRPr="00F4602E" w:rsidRDefault="001D5A32" w:rsidP="004D7595">
            <w:pPr>
              <w:jc w:val="center"/>
              <w:rPr>
                <w:sz w:val="24"/>
                <w:szCs w:val="22"/>
                <w:lang w:val="en-US"/>
              </w:rPr>
            </w:pPr>
            <w:r w:rsidRPr="00F4602E">
              <w:rPr>
                <w:sz w:val="24"/>
                <w:szCs w:val="22"/>
                <w:lang w:val="en-US"/>
              </w:rPr>
              <w:t>7.</w:t>
            </w:r>
          </w:p>
        </w:tc>
        <w:tc>
          <w:tcPr>
            <w:tcW w:w="1985" w:type="dxa"/>
          </w:tcPr>
          <w:p w:rsidR="004D7595" w:rsidRPr="00F4602E" w:rsidRDefault="001D5A32" w:rsidP="004D7595">
            <w:pPr>
              <w:jc w:val="center"/>
              <w:rPr>
                <w:sz w:val="24"/>
                <w:szCs w:val="22"/>
                <w:lang w:val="en-US"/>
              </w:rPr>
            </w:pPr>
            <w:r w:rsidRPr="00F4602E">
              <w:rPr>
                <w:sz w:val="24"/>
                <w:szCs w:val="22"/>
                <w:lang w:val="en-US"/>
              </w:rPr>
              <w:t>Impeachment</w:t>
            </w:r>
          </w:p>
        </w:tc>
        <w:tc>
          <w:tcPr>
            <w:tcW w:w="6440" w:type="dxa"/>
          </w:tcPr>
          <w:p w:rsidR="004D7595" w:rsidRPr="00F4602E" w:rsidRDefault="001D5A32" w:rsidP="001D5A32">
            <w:pPr>
              <w:jc w:val="center"/>
              <w:rPr>
                <w:sz w:val="24"/>
                <w:szCs w:val="22"/>
                <w:lang w:val="en-US"/>
              </w:rPr>
            </w:pPr>
            <w:r w:rsidRPr="00F4602E">
              <w:rPr>
                <w:sz w:val="24"/>
                <w:szCs w:val="22"/>
                <w:lang w:val="en-US"/>
              </w:rPr>
              <w:t xml:space="preserve">The process </w:t>
            </w:r>
            <w:proofErr w:type="gramStart"/>
            <w:r w:rsidRPr="00F4602E">
              <w:rPr>
                <w:sz w:val="24"/>
                <w:szCs w:val="22"/>
                <w:lang w:val="en-US"/>
              </w:rPr>
              <w:t xml:space="preserve">to  </w:t>
            </w:r>
            <w:r w:rsidRPr="00F4602E">
              <w:rPr>
                <w:b/>
                <w:bCs/>
                <w:sz w:val="24"/>
                <w:szCs w:val="22"/>
                <w:u w:val="single"/>
                <w:lang w:val="en-US"/>
              </w:rPr>
              <w:t>remove</w:t>
            </w:r>
            <w:proofErr w:type="gramEnd"/>
            <w:r w:rsidRPr="00F4602E">
              <w:rPr>
                <w:b/>
                <w:bCs/>
                <w:sz w:val="24"/>
                <w:szCs w:val="22"/>
                <w:u w:val="single"/>
                <w:lang w:val="en-US"/>
              </w:rPr>
              <w:t xml:space="preserve"> the President</w:t>
            </w:r>
            <w:r w:rsidRPr="00F4602E">
              <w:rPr>
                <w:sz w:val="24"/>
                <w:szCs w:val="22"/>
                <w:lang w:val="en-US"/>
              </w:rPr>
              <w:t xml:space="preserve"> is called Impeachment. </w:t>
            </w:r>
          </w:p>
        </w:tc>
      </w:tr>
      <w:tr w:rsidR="001D5A32" w:rsidRPr="00F4602E" w:rsidTr="004D7595">
        <w:tc>
          <w:tcPr>
            <w:tcW w:w="817" w:type="dxa"/>
          </w:tcPr>
          <w:p w:rsidR="001D5A32" w:rsidRPr="00F4602E" w:rsidRDefault="001D5A32" w:rsidP="004D7595">
            <w:pPr>
              <w:jc w:val="center"/>
              <w:rPr>
                <w:sz w:val="24"/>
                <w:szCs w:val="22"/>
                <w:lang w:val="en-US"/>
              </w:rPr>
            </w:pPr>
            <w:r w:rsidRPr="00F4602E">
              <w:rPr>
                <w:sz w:val="24"/>
                <w:szCs w:val="22"/>
                <w:lang w:val="en-US"/>
              </w:rPr>
              <w:t>8.</w:t>
            </w:r>
          </w:p>
        </w:tc>
        <w:tc>
          <w:tcPr>
            <w:tcW w:w="1985" w:type="dxa"/>
          </w:tcPr>
          <w:p w:rsidR="001D5A32" w:rsidRPr="00F4602E" w:rsidRDefault="001D5A32" w:rsidP="001D5A32">
            <w:pPr>
              <w:jc w:val="center"/>
              <w:rPr>
                <w:sz w:val="24"/>
                <w:szCs w:val="22"/>
                <w:lang w:val="en-US"/>
              </w:rPr>
            </w:pPr>
            <w:r w:rsidRPr="00F4602E">
              <w:rPr>
                <w:sz w:val="24"/>
                <w:szCs w:val="22"/>
                <w:lang w:val="en-US"/>
              </w:rPr>
              <w:t>Succession of President</w:t>
            </w:r>
          </w:p>
        </w:tc>
        <w:tc>
          <w:tcPr>
            <w:tcW w:w="6440" w:type="dxa"/>
          </w:tcPr>
          <w:p w:rsidR="001D5A32" w:rsidRPr="00F4602E" w:rsidRDefault="001D5A32" w:rsidP="001D5A32">
            <w:pPr>
              <w:jc w:val="center"/>
              <w:rPr>
                <w:sz w:val="24"/>
                <w:szCs w:val="22"/>
                <w:lang w:val="en-US"/>
              </w:rPr>
            </w:pPr>
            <w:r w:rsidRPr="00F4602E">
              <w:rPr>
                <w:sz w:val="24"/>
                <w:szCs w:val="22"/>
                <w:lang w:val="en-US"/>
              </w:rPr>
              <w:t xml:space="preserve">In case the office of the President falls vacant due to his/her resignation, </w:t>
            </w:r>
            <w:proofErr w:type="gramStart"/>
            <w:r w:rsidRPr="00F4602E">
              <w:rPr>
                <w:sz w:val="24"/>
                <w:szCs w:val="22"/>
                <w:lang w:val="en-US"/>
              </w:rPr>
              <w:t>death  or</w:t>
            </w:r>
            <w:proofErr w:type="gramEnd"/>
            <w:r w:rsidRPr="00F4602E">
              <w:rPr>
                <w:sz w:val="24"/>
                <w:szCs w:val="22"/>
                <w:lang w:val="en-US"/>
              </w:rPr>
              <w:t xml:space="preserve"> Impeachment ,The Vice President of India takes over the responsibility to officiate as President till the new President is elected.</w:t>
            </w:r>
          </w:p>
        </w:tc>
      </w:tr>
      <w:tr w:rsidR="000C568D" w:rsidRPr="00F4602E" w:rsidTr="004D7595">
        <w:tc>
          <w:tcPr>
            <w:tcW w:w="817" w:type="dxa"/>
          </w:tcPr>
          <w:p w:rsidR="000C568D" w:rsidRPr="00F4602E" w:rsidRDefault="000C568D" w:rsidP="004D7595">
            <w:pPr>
              <w:jc w:val="center"/>
              <w:rPr>
                <w:sz w:val="24"/>
                <w:szCs w:val="22"/>
                <w:lang w:val="en-US"/>
              </w:rPr>
            </w:pPr>
            <w:r w:rsidRPr="00F4602E">
              <w:rPr>
                <w:sz w:val="24"/>
                <w:szCs w:val="22"/>
                <w:lang w:val="en-US"/>
              </w:rPr>
              <w:t>9.</w:t>
            </w:r>
          </w:p>
        </w:tc>
        <w:tc>
          <w:tcPr>
            <w:tcW w:w="1985" w:type="dxa"/>
          </w:tcPr>
          <w:p w:rsidR="000C568D" w:rsidRPr="00F4602E" w:rsidRDefault="000C568D" w:rsidP="001D5A32">
            <w:pPr>
              <w:jc w:val="center"/>
              <w:rPr>
                <w:sz w:val="24"/>
                <w:szCs w:val="22"/>
                <w:lang w:val="en-US"/>
              </w:rPr>
            </w:pPr>
            <w:r w:rsidRPr="00F4602E">
              <w:rPr>
                <w:sz w:val="24"/>
                <w:szCs w:val="22"/>
                <w:lang w:val="en-US"/>
              </w:rPr>
              <w:t>Powers and function of the President</w:t>
            </w:r>
          </w:p>
        </w:tc>
        <w:tc>
          <w:tcPr>
            <w:tcW w:w="6440" w:type="dxa"/>
          </w:tcPr>
          <w:p w:rsidR="000C568D" w:rsidRPr="00F4602E" w:rsidRDefault="007B3D98" w:rsidP="007B3D98">
            <w:pPr>
              <w:jc w:val="both"/>
              <w:rPr>
                <w:sz w:val="24"/>
                <w:szCs w:val="22"/>
                <w:lang w:val="en-US"/>
              </w:rPr>
            </w:pPr>
            <w:r w:rsidRPr="00F4602E">
              <w:rPr>
                <w:sz w:val="24"/>
                <w:szCs w:val="22"/>
                <w:lang w:val="en-US"/>
              </w:rPr>
              <w:t>1.Executive Powers</w:t>
            </w:r>
          </w:p>
          <w:p w:rsidR="007B3D98" w:rsidRPr="00F4602E" w:rsidRDefault="007B3D98" w:rsidP="007B3D98">
            <w:pPr>
              <w:jc w:val="both"/>
              <w:rPr>
                <w:sz w:val="24"/>
                <w:szCs w:val="22"/>
                <w:lang w:val="en-US"/>
              </w:rPr>
            </w:pPr>
            <w:r w:rsidRPr="00F4602E">
              <w:rPr>
                <w:sz w:val="24"/>
                <w:szCs w:val="22"/>
                <w:lang w:val="en-US"/>
              </w:rPr>
              <w:t>2. Legislative powers</w:t>
            </w:r>
          </w:p>
          <w:p w:rsidR="007B3D98" w:rsidRPr="00F4602E" w:rsidRDefault="007B3D98" w:rsidP="007B3D98">
            <w:pPr>
              <w:jc w:val="both"/>
              <w:rPr>
                <w:sz w:val="24"/>
                <w:szCs w:val="22"/>
                <w:lang w:val="en-US"/>
              </w:rPr>
            </w:pPr>
            <w:r w:rsidRPr="00F4602E">
              <w:rPr>
                <w:sz w:val="24"/>
                <w:szCs w:val="22"/>
                <w:lang w:val="en-US"/>
              </w:rPr>
              <w:t>3.Financial powers</w:t>
            </w:r>
          </w:p>
          <w:p w:rsidR="007B3D98" w:rsidRPr="00F4602E" w:rsidRDefault="007B3D98" w:rsidP="007B3D98">
            <w:pPr>
              <w:jc w:val="both"/>
              <w:rPr>
                <w:sz w:val="24"/>
                <w:szCs w:val="22"/>
                <w:lang w:val="en-US"/>
              </w:rPr>
            </w:pPr>
            <w:r w:rsidRPr="00F4602E">
              <w:rPr>
                <w:sz w:val="24"/>
                <w:szCs w:val="22"/>
                <w:lang w:val="en-US"/>
              </w:rPr>
              <w:t>4. Judicial powers</w:t>
            </w:r>
          </w:p>
          <w:p w:rsidR="007B3D98" w:rsidRPr="00F4602E" w:rsidRDefault="007B3D98" w:rsidP="00E91EAB">
            <w:pPr>
              <w:jc w:val="both"/>
              <w:rPr>
                <w:sz w:val="24"/>
                <w:szCs w:val="22"/>
                <w:lang w:val="en-US"/>
              </w:rPr>
            </w:pPr>
            <w:r w:rsidRPr="00F4602E">
              <w:rPr>
                <w:sz w:val="24"/>
                <w:szCs w:val="22"/>
                <w:lang w:val="en-US"/>
              </w:rPr>
              <w:t xml:space="preserve">5. Emergency powers </w:t>
            </w:r>
            <w:r w:rsidR="00E91EAB" w:rsidRPr="00F4602E">
              <w:rPr>
                <w:sz w:val="24"/>
                <w:szCs w:val="22"/>
                <w:lang w:val="en-US"/>
              </w:rPr>
              <w:t>–</w:t>
            </w:r>
            <w:r w:rsidR="00E91EAB" w:rsidRPr="00F4602E">
              <w:rPr>
                <w:b/>
                <w:bCs/>
                <w:sz w:val="24"/>
                <w:szCs w:val="22"/>
                <w:lang w:val="en-US"/>
              </w:rPr>
              <w:t>a</w:t>
            </w:r>
            <w:r w:rsidR="00E91EAB" w:rsidRPr="00F4602E">
              <w:rPr>
                <w:sz w:val="24"/>
                <w:szCs w:val="22"/>
                <w:lang w:val="en-US"/>
              </w:rPr>
              <w:t xml:space="preserve">. National Emergency </w:t>
            </w:r>
            <w:r w:rsidR="00E91EAB" w:rsidRPr="00F4602E">
              <w:rPr>
                <w:b/>
                <w:bCs/>
                <w:sz w:val="24"/>
                <w:szCs w:val="22"/>
                <w:lang w:val="en-US"/>
              </w:rPr>
              <w:t>b</w:t>
            </w:r>
            <w:r w:rsidR="00E91EAB" w:rsidRPr="00F4602E">
              <w:rPr>
                <w:sz w:val="24"/>
                <w:szCs w:val="22"/>
                <w:lang w:val="en-US"/>
              </w:rPr>
              <w:t xml:space="preserve">. Emergency in state </w:t>
            </w:r>
            <w:r w:rsidR="00E91EAB" w:rsidRPr="00F4602E">
              <w:rPr>
                <w:b/>
                <w:bCs/>
                <w:sz w:val="24"/>
                <w:szCs w:val="22"/>
                <w:lang w:val="en-US"/>
              </w:rPr>
              <w:t>c.</w:t>
            </w:r>
            <w:r w:rsidR="00E91EAB" w:rsidRPr="00F4602E">
              <w:rPr>
                <w:sz w:val="24"/>
                <w:szCs w:val="22"/>
                <w:lang w:val="en-US"/>
              </w:rPr>
              <w:t xml:space="preserve"> Financial emergency</w:t>
            </w:r>
          </w:p>
        </w:tc>
      </w:tr>
      <w:tr w:rsidR="007B3D98" w:rsidRPr="00F4602E" w:rsidTr="004D7595">
        <w:tc>
          <w:tcPr>
            <w:tcW w:w="817" w:type="dxa"/>
          </w:tcPr>
          <w:p w:rsidR="007B3D98" w:rsidRPr="00F4602E" w:rsidRDefault="007B3D98" w:rsidP="004D7595">
            <w:pPr>
              <w:jc w:val="center"/>
              <w:rPr>
                <w:sz w:val="24"/>
                <w:szCs w:val="22"/>
                <w:lang w:val="en-US"/>
              </w:rPr>
            </w:pPr>
            <w:r w:rsidRPr="00F4602E">
              <w:rPr>
                <w:sz w:val="24"/>
                <w:szCs w:val="22"/>
                <w:lang w:val="en-US"/>
              </w:rPr>
              <w:t>10.</w:t>
            </w:r>
          </w:p>
        </w:tc>
        <w:tc>
          <w:tcPr>
            <w:tcW w:w="1985" w:type="dxa"/>
          </w:tcPr>
          <w:p w:rsidR="007B3D98" w:rsidRPr="00F4602E" w:rsidRDefault="00FB247F" w:rsidP="001D5A32">
            <w:pPr>
              <w:jc w:val="center"/>
              <w:rPr>
                <w:sz w:val="24"/>
                <w:szCs w:val="22"/>
                <w:lang w:val="en-US"/>
              </w:rPr>
            </w:pPr>
            <w:r w:rsidRPr="00F4602E">
              <w:rPr>
                <w:sz w:val="24"/>
                <w:szCs w:val="22"/>
                <w:lang w:val="en-US"/>
              </w:rPr>
              <w:t>Vice -President</w:t>
            </w:r>
          </w:p>
        </w:tc>
        <w:tc>
          <w:tcPr>
            <w:tcW w:w="6440" w:type="dxa"/>
          </w:tcPr>
          <w:p w:rsidR="00FB247F" w:rsidRPr="00F4602E" w:rsidRDefault="00FB247F" w:rsidP="007B3D98">
            <w:pPr>
              <w:jc w:val="both"/>
              <w:rPr>
                <w:sz w:val="24"/>
                <w:szCs w:val="22"/>
                <w:lang w:val="en-US"/>
              </w:rPr>
            </w:pPr>
            <w:r w:rsidRPr="00F4602E">
              <w:rPr>
                <w:sz w:val="24"/>
                <w:szCs w:val="22"/>
                <w:lang w:val="en-US"/>
              </w:rPr>
              <w:t>1. The vice president of India is elected for five years by the members of both the houses of parliament by single transferable vote system of proportional representation.</w:t>
            </w:r>
          </w:p>
          <w:p w:rsidR="007B3D98" w:rsidRPr="00F4602E" w:rsidRDefault="00FB247F" w:rsidP="007B3D98">
            <w:pPr>
              <w:jc w:val="both"/>
              <w:rPr>
                <w:sz w:val="24"/>
                <w:szCs w:val="22"/>
                <w:lang w:val="en-US"/>
              </w:rPr>
            </w:pPr>
            <w:r w:rsidRPr="00F4602E">
              <w:rPr>
                <w:sz w:val="24"/>
                <w:szCs w:val="22"/>
                <w:lang w:val="en-US"/>
              </w:rPr>
              <w:t>2. The Vice president is the ex-officio chairman of the Rajya sabha.</w:t>
            </w:r>
          </w:p>
        </w:tc>
      </w:tr>
      <w:tr w:rsidR="00FB247F" w:rsidRPr="00F4602E" w:rsidTr="004D7595">
        <w:tc>
          <w:tcPr>
            <w:tcW w:w="817" w:type="dxa"/>
          </w:tcPr>
          <w:p w:rsidR="00FB247F" w:rsidRPr="00F4602E" w:rsidRDefault="00FB247F" w:rsidP="004D7595">
            <w:pPr>
              <w:jc w:val="center"/>
              <w:rPr>
                <w:sz w:val="24"/>
                <w:szCs w:val="22"/>
                <w:lang w:val="en-US"/>
              </w:rPr>
            </w:pPr>
            <w:r w:rsidRPr="00F4602E">
              <w:rPr>
                <w:sz w:val="24"/>
                <w:szCs w:val="22"/>
                <w:lang w:val="en-US"/>
              </w:rPr>
              <w:t>11.</w:t>
            </w:r>
          </w:p>
        </w:tc>
        <w:tc>
          <w:tcPr>
            <w:tcW w:w="1985" w:type="dxa"/>
          </w:tcPr>
          <w:p w:rsidR="00FB247F" w:rsidRPr="00F4602E" w:rsidRDefault="00FB247F" w:rsidP="001D5A32">
            <w:pPr>
              <w:jc w:val="center"/>
              <w:rPr>
                <w:sz w:val="24"/>
                <w:szCs w:val="22"/>
                <w:lang w:val="en-US"/>
              </w:rPr>
            </w:pPr>
            <w:r w:rsidRPr="00F4602E">
              <w:rPr>
                <w:sz w:val="24"/>
                <w:szCs w:val="22"/>
                <w:lang w:val="en-US"/>
              </w:rPr>
              <w:t>Coalition government</w:t>
            </w:r>
          </w:p>
        </w:tc>
        <w:tc>
          <w:tcPr>
            <w:tcW w:w="6440" w:type="dxa"/>
          </w:tcPr>
          <w:p w:rsidR="00FB247F" w:rsidRPr="00F4602E" w:rsidRDefault="00D875D2" w:rsidP="007B3D98">
            <w:pPr>
              <w:jc w:val="both"/>
              <w:rPr>
                <w:sz w:val="24"/>
                <w:szCs w:val="22"/>
                <w:lang w:val="en-US"/>
              </w:rPr>
            </w:pPr>
            <w:r w:rsidRPr="00F4602E">
              <w:rPr>
                <w:sz w:val="24"/>
                <w:szCs w:val="22"/>
                <w:lang w:val="en-US"/>
              </w:rPr>
              <w:t xml:space="preserve">When no single party gets a clear majority, the leader of two or more parties combined together or an alliance is called upon to become the prime Minister. The government headed by such a prime minister is called the coalition government. </w:t>
            </w:r>
          </w:p>
        </w:tc>
      </w:tr>
      <w:tr w:rsidR="00D875D2" w:rsidRPr="00F4602E" w:rsidTr="004D7595">
        <w:tc>
          <w:tcPr>
            <w:tcW w:w="817" w:type="dxa"/>
          </w:tcPr>
          <w:p w:rsidR="00D875D2" w:rsidRPr="00F4602E" w:rsidRDefault="00D875D2" w:rsidP="004D7595">
            <w:pPr>
              <w:jc w:val="center"/>
              <w:rPr>
                <w:sz w:val="24"/>
                <w:szCs w:val="22"/>
                <w:lang w:val="en-US"/>
              </w:rPr>
            </w:pPr>
            <w:r w:rsidRPr="00F4602E">
              <w:rPr>
                <w:sz w:val="24"/>
                <w:szCs w:val="22"/>
                <w:lang w:val="en-US"/>
              </w:rPr>
              <w:t>12.</w:t>
            </w:r>
          </w:p>
        </w:tc>
        <w:tc>
          <w:tcPr>
            <w:tcW w:w="1985" w:type="dxa"/>
          </w:tcPr>
          <w:p w:rsidR="00D875D2" w:rsidRPr="00F4602E" w:rsidRDefault="00D875D2" w:rsidP="001D5A32">
            <w:pPr>
              <w:jc w:val="center"/>
              <w:rPr>
                <w:sz w:val="24"/>
                <w:szCs w:val="22"/>
                <w:lang w:val="en-US"/>
              </w:rPr>
            </w:pPr>
            <w:r w:rsidRPr="00F4602E">
              <w:rPr>
                <w:sz w:val="24"/>
                <w:szCs w:val="22"/>
                <w:lang w:val="en-US"/>
              </w:rPr>
              <w:t xml:space="preserve">Collective </w:t>
            </w:r>
            <w:r w:rsidRPr="00F4602E">
              <w:rPr>
                <w:sz w:val="24"/>
                <w:szCs w:val="22"/>
                <w:lang w:val="en-US"/>
              </w:rPr>
              <w:lastRenderedPageBreak/>
              <w:t>responsibility</w:t>
            </w:r>
          </w:p>
        </w:tc>
        <w:tc>
          <w:tcPr>
            <w:tcW w:w="6440" w:type="dxa"/>
          </w:tcPr>
          <w:p w:rsidR="00D875D2" w:rsidRPr="00F4602E" w:rsidRDefault="00D875D2" w:rsidP="007B3D98">
            <w:pPr>
              <w:jc w:val="both"/>
              <w:rPr>
                <w:sz w:val="24"/>
                <w:szCs w:val="22"/>
                <w:lang w:val="en-US"/>
              </w:rPr>
            </w:pPr>
            <w:r w:rsidRPr="00F4602E">
              <w:rPr>
                <w:sz w:val="24"/>
                <w:szCs w:val="22"/>
                <w:lang w:val="en-US"/>
              </w:rPr>
              <w:lastRenderedPageBreak/>
              <w:t xml:space="preserve">The council of Minister works collectively as a team. All the </w:t>
            </w:r>
            <w:r w:rsidRPr="00F4602E">
              <w:rPr>
                <w:sz w:val="24"/>
                <w:szCs w:val="22"/>
                <w:lang w:val="en-US"/>
              </w:rPr>
              <w:lastRenderedPageBreak/>
              <w:t>ministers become equally responsible to defend their acts and decisions. So, all the ministers swim or sink together. This is called collective responsibility.</w:t>
            </w:r>
          </w:p>
        </w:tc>
      </w:tr>
      <w:tr w:rsidR="00806C36" w:rsidRPr="00F4602E" w:rsidTr="004D7595">
        <w:tc>
          <w:tcPr>
            <w:tcW w:w="817" w:type="dxa"/>
          </w:tcPr>
          <w:p w:rsidR="00806C36" w:rsidRPr="00F4602E" w:rsidRDefault="00806C36" w:rsidP="004D7595">
            <w:pPr>
              <w:jc w:val="center"/>
              <w:rPr>
                <w:sz w:val="24"/>
                <w:szCs w:val="22"/>
                <w:lang w:val="en-US"/>
              </w:rPr>
            </w:pPr>
            <w:r w:rsidRPr="00F4602E">
              <w:rPr>
                <w:sz w:val="24"/>
                <w:szCs w:val="22"/>
                <w:lang w:val="en-US"/>
              </w:rPr>
              <w:lastRenderedPageBreak/>
              <w:t>13.</w:t>
            </w:r>
          </w:p>
        </w:tc>
        <w:tc>
          <w:tcPr>
            <w:tcW w:w="1985" w:type="dxa"/>
          </w:tcPr>
          <w:p w:rsidR="00806C36" w:rsidRPr="00F4602E" w:rsidRDefault="00806C36" w:rsidP="001D5A32">
            <w:pPr>
              <w:jc w:val="center"/>
              <w:rPr>
                <w:sz w:val="24"/>
                <w:szCs w:val="22"/>
                <w:lang w:val="en-US"/>
              </w:rPr>
            </w:pPr>
            <w:r w:rsidRPr="00F4602E">
              <w:rPr>
                <w:sz w:val="24"/>
                <w:szCs w:val="22"/>
                <w:lang w:val="en-US"/>
              </w:rPr>
              <w:t>Function of the Prime Minister</w:t>
            </w:r>
          </w:p>
        </w:tc>
        <w:tc>
          <w:tcPr>
            <w:tcW w:w="6440" w:type="dxa"/>
          </w:tcPr>
          <w:p w:rsidR="00806C36" w:rsidRPr="00F4602E" w:rsidRDefault="00806C36" w:rsidP="00806C36">
            <w:pPr>
              <w:pStyle w:val="ListParagraph"/>
              <w:numPr>
                <w:ilvl w:val="0"/>
                <w:numId w:val="3"/>
              </w:numPr>
              <w:jc w:val="both"/>
              <w:rPr>
                <w:sz w:val="24"/>
                <w:szCs w:val="22"/>
                <w:lang w:val="en-US"/>
              </w:rPr>
            </w:pPr>
            <w:r w:rsidRPr="00F4602E">
              <w:rPr>
                <w:sz w:val="24"/>
                <w:szCs w:val="22"/>
                <w:lang w:val="en-US"/>
              </w:rPr>
              <w:t>Formation of Council of minister</w:t>
            </w:r>
          </w:p>
          <w:p w:rsidR="00806C36" w:rsidRPr="00F4602E" w:rsidRDefault="00806C36" w:rsidP="00806C36">
            <w:pPr>
              <w:pStyle w:val="ListParagraph"/>
              <w:numPr>
                <w:ilvl w:val="0"/>
                <w:numId w:val="3"/>
              </w:numPr>
              <w:jc w:val="both"/>
              <w:rPr>
                <w:sz w:val="24"/>
                <w:szCs w:val="22"/>
                <w:lang w:val="en-US"/>
              </w:rPr>
            </w:pPr>
            <w:r w:rsidRPr="00F4602E">
              <w:rPr>
                <w:sz w:val="24"/>
                <w:szCs w:val="22"/>
                <w:lang w:val="en-US"/>
              </w:rPr>
              <w:t>To preside over the meetings Cabinet as a well as Council of Minister.</w:t>
            </w:r>
          </w:p>
          <w:p w:rsidR="00806C36" w:rsidRPr="00F4602E" w:rsidRDefault="00806C36" w:rsidP="00806C36">
            <w:pPr>
              <w:pStyle w:val="ListParagraph"/>
              <w:numPr>
                <w:ilvl w:val="0"/>
                <w:numId w:val="3"/>
              </w:numPr>
              <w:jc w:val="both"/>
              <w:rPr>
                <w:sz w:val="24"/>
                <w:szCs w:val="22"/>
                <w:lang w:val="en-US"/>
              </w:rPr>
            </w:pPr>
            <w:r w:rsidRPr="00F4602E">
              <w:rPr>
                <w:sz w:val="24"/>
                <w:szCs w:val="22"/>
                <w:lang w:val="en-US"/>
              </w:rPr>
              <w:t>To co-ordinate the working of various departments.</w:t>
            </w:r>
          </w:p>
          <w:p w:rsidR="00806C36" w:rsidRPr="00F4602E" w:rsidRDefault="00806C36" w:rsidP="00806C36">
            <w:pPr>
              <w:pStyle w:val="ListParagraph"/>
              <w:numPr>
                <w:ilvl w:val="0"/>
                <w:numId w:val="3"/>
              </w:numPr>
              <w:jc w:val="both"/>
              <w:rPr>
                <w:sz w:val="24"/>
                <w:szCs w:val="22"/>
                <w:lang w:val="en-US"/>
              </w:rPr>
            </w:pPr>
            <w:r w:rsidRPr="00F4602E">
              <w:rPr>
                <w:sz w:val="24"/>
                <w:szCs w:val="22"/>
                <w:lang w:val="en-US"/>
              </w:rPr>
              <w:t xml:space="preserve">He /She advice the president on making important appointment like that of Chairman of UPSC, Auditor general of India, Ambassadors. </w:t>
            </w:r>
          </w:p>
          <w:p w:rsidR="006C62ED" w:rsidRPr="00F4602E" w:rsidRDefault="006C62ED" w:rsidP="00806C36">
            <w:pPr>
              <w:pStyle w:val="ListParagraph"/>
              <w:numPr>
                <w:ilvl w:val="0"/>
                <w:numId w:val="3"/>
              </w:numPr>
              <w:jc w:val="both"/>
              <w:rPr>
                <w:sz w:val="24"/>
                <w:szCs w:val="22"/>
                <w:lang w:val="en-US"/>
              </w:rPr>
            </w:pPr>
            <w:r w:rsidRPr="00F4602E">
              <w:rPr>
                <w:sz w:val="24"/>
                <w:szCs w:val="22"/>
                <w:lang w:val="en-US"/>
              </w:rPr>
              <w:t xml:space="preserve">Prime minister is a very important link between President and the cabinet. </w:t>
            </w:r>
          </w:p>
        </w:tc>
      </w:tr>
    </w:tbl>
    <w:p w:rsidR="004D7595" w:rsidRPr="00F4602E" w:rsidRDefault="004D7595" w:rsidP="004D7595">
      <w:pPr>
        <w:jc w:val="center"/>
        <w:rPr>
          <w:sz w:val="24"/>
          <w:szCs w:val="22"/>
          <w:lang w:val="en-US"/>
        </w:rPr>
      </w:pPr>
    </w:p>
    <w:p w:rsidR="00E97477" w:rsidRDefault="00E97477" w:rsidP="004D7595">
      <w:pPr>
        <w:jc w:val="center"/>
        <w:rPr>
          <w:b/>
          <w:bCs/>
          <w:lang w:val="en-US"/>
        </w:rPr>
      </w:pPr>
      <w:r>
        <w:rPr>
          <w:b/>
          <w:bCs/>
          <w:lang w:val="en-US"/>
        </w:rPr>
        <w:t xml:space="preserve">Chapter No. 20  </w:t>
      </w:r>
    </w:p>
    <w:p w:rsidR="006C62ED" w:rsidRPr="00711CD7" w:rsidRDefault="006C62ED" w:rsidP="004D7595">
      <w:pPr>
        <w:jc w:val="center"/>
        <w:rPr>
          <w:b/>
          <w:bCs/>
          <w:lang w:val="en-US"/>
        </w:rPr>
      </w:pPr>
      <w:r w:rsidRPr="00711CD7">
        <w:rPr>
          <w:b/>
          <w:bCs/>
          <w:lang w:val="en-US"/>
        </w:rPr>
        <w:t>The judiciary</w:t>
      </w:r>
    </w:p>
    <w:tbl>
      <w:tblPr>
        <w:tblStyle w:val="TableGrid"/>
        <w:tblW w:w="9606" w:type="dxa"/>
        <w:tblLook w:val="04A0"/>
      </w:tblPr>
      <w:tblGrid>
        <w:gridCol w:w="817"/>
        <w:gridCol w:w="1985"/>
        <w:gridCol w:w="6804"/>
      </w:tblGrid>
      <w:tr w:rsidR="006C62ED" w:rsidTr="000C7B0B">
        <w:tc>
          <w:tcPr>
            <w:tcW w:w="817" w:type="dxa"/>
          </w:tcPr>
          <w:p w:rsidR="006C62ED" w:rsidRPr="00711CD7" w:rsidRDefault="006C62ED" w:rsidP="006C62ED">
            <w:pPr>
              <w:jc w:val="center"/>
              <w:rPr>
                <w:b/>
                <w:bCs/>
                <w:lang w:val="en-US"/>
              </w:rPr>
            </w:pPr>
            <w:r w:rsidRPr="00711CD7">
              <w:rPr>
                <w:b/>
                <w:bCs/>
                <w:lang w:val="en-US"/>
              </w:rPr>
              <w:t>S.no.</w:t>
            </w:r>
          </w:p>
        </w:tc>
        <w:tc>
          <w:tcPr>
            <w:tcW w:w="1985" w:type="dxa"/>
          </w:tcPr>
          <w:p w:rsidR="006C62ED" w:rsidRPr="00711CD7" w:rsidRDefault="006C62ED" w:rsidP="004D7595">
            <w:pPr>
              <w:jc w:val="center"/>
              <w:rPr>
                <w:b/>
                <w:bCs/>
                <w:lang w:val="en-US"/>
              </w:rPr>
            </w:pPr>
            <w:r w:rsidRPr="00711CD7">
              <w:rPr>
                <w:b/>
                <w:bCs/>
                <w:lang w:val="en-US"/>
              </w:rPr>
              <w:t>Main Points</w:t>
            </w:r>
          </w:p>
        </w:tc>
        <w:tc>
          <w:tcPr>
            <w:tcW w:w="6804" w:type="dxa"/>
          </w:tcPr>
          <w:p w:rsidR="006C62ED" w:rsidRPr="00711CD7" w:rsidRDefault="006C62ED" w:rsidP="004D7595">
            <w:pPr>
              <w:jc w:val="center"/>
              <w:rPr>
                <w:b/>
                <w:bCs/>
                <w:lang w:val="en-US"/>
              </w:rPr>
            </w:pPr>
            <w:r w:rsidRPr="00711CD7">
              <w:rPr>
                <w:b/>
                <w:bCs/>
                <w:lang w:val="en-US"/>
              </w:rPr>
              <w:t>Description</w:t>
            </w:r>
          </w:p>
        </w:tc>
      </w:tr>
      <w:tr w:rsidR="006C62ED" w:rsidTr="000C7B0B">
        <w:tc>
          <w:tcPr>
            <w:tcW w:w="817" w:type="dxa"/>
          </w:tcPr>
          <w:p w:rsidR="006C62ED" w:rsidRDefault="006C62ED" w:rsidP="004D7595">
            <w:pPr>
              <w:jc w:val="center"/>
              <w:rPr>
                <w:lang w:val="en-US"/>
              </w:rPr>
            </w:pPr>
            <w:r>
              <w:rPr>
                <w:lang w:val="en-US"/>
              </w:rPr>
              <w:t>1</w:t>
            </w:r>
          </w:p>
        </w:tc>
        <w:tc>
          <w:tcPr>
            <w:tcW w:w="1985" w:type="dxa"/>
          </w:tcPr>
          <w:p w:rsidR="006C62ED" w:rsidRDefault="006C62ED" w:rsidP="004D7595">
            <w:pPr>
              <w:jc w:val="center"/>
              <w:rPr>
                <w:lang w:val="en-US"/>
              </w:rPr>
            </w:pPr>
            <w:r>
              <w:rPr>
                <w:lang w:val="en-US"/>
              </w:rPr>
              <w:t>Judiciary</w:t>
            </w:r>
          </w:p>
        </w:tc>
        <w:tc>
          <w:tcPr>
            <w:tcW w:w="6804" w:type="dxa"/>
          </w:tcPr>
          <w:p w:rsidR="006C62ED" w:rsidRDefault="006C62ED" w:rsidP="004D7595">
            <w:pPr>
              <w:jc w:val="center"/>
              <w:rPr>
                <w:lang w:val="en-US"/>
              </w:rPr>
            </w:pPr>
            <w:r>
              <w:rPr>
                <w:lang w:val="en-US"/>
              </w:rPr>
              <w:t xml:space="preserve">In a federal government, it is essential to have </w:t>
            </w:r>
            <w:proofErr w:type="gramStart"/>
            <w:r>
              <w:rPr>
                <w:lang w:val="en-US"/>
              </w:rPr>
              <w:t>judiciary  which</w:t>
            </w:r>
            <w:proofErr w:type="gramEnd"/>
            <w:r>
              <w:rPr>
                <w:lang w:val="en-US"/>
              </w:rPr>
              <w:t xml:space="preserve"> not only resolves disputes, but is the final interpreter of the constitution. </w:t>
            </w:r>
          </w:p>
        </w:tc>
      </w:tr>
      <w:tr w:rsidR="006C62ED" w:rsidTr="000C7B0B">
        <w:tc>
          <w:tcPr>
            <w:tcW w:w="817" w:type="dxa"/>
          </w:tcPr>
          <w:p w:rsidR="006C62ED" w:rsidRDefault="006C62ED" w:rsidP="004D7595">
            <w:pPr>
              <w:jc w:val="center"/>
              <w:rPr>
                <w:lang w:val="en-US"/>
              </w:rPr>
            </w:pPr>
            <w:r>
              <w:rPr>
                <w:lang w:val="en-US"/>
              </w:rPr>
              <w:t>2</w:t>
            </w:r>
          </w:p>
        </w:tc>
        <w:tc>
          <w:tcPr>
            <w:tcW w:w="1985" w:type="dxa"/>
          </w:tcPr>
          <w:p w:rsidR="006C62ED" w:rsidRDefault="006C62ED" w:rsidP="004D7595">
            <w:pPr>
              <w:jc w:val="center"/>
              <w:rPr>
                <w:lang w:val="en-US"/>
              </w:rPr>
            </w:pPr>
            <w:r>
              <w:rPr>
                <w:lang w:val="en-US"/>
              </w:rPr>
              <w:t xml:space="preserve">Independence of Judiciary </w:t>
            </w:r>
          </w:p>
        </w:tc>
        <w:tc>
          <w:tcPr>
            <w:tcW w:w="6804" w:type="dxa"/>
          </w:tcPr>
          <w:p w:rsidR="006C62ED" w:rsidRDefault="006C62ED" w:rsidP="004D7595">
            <w:pPr>
              <w:jc w:val="center"/>
              <w:rPr>
                <w:lang w:val="en-US"/>
              </w:rPr>
            </w:pPr>
            <w:r>
              <w:rPr>
                <w:lang w:val="en-US"/>
              </w:rPr>
              <w:t>Justice is possible only if the judiciary is independent, impartial and unbiased.</w:t>
            </w:r>
            <w:r w:rsidR="00FD696E">
              <w:rPr>
                <w:lang w:val="en-US"/>
              </w:rPr>
              <w:t xml:space="preserve"> </w:t>
            </w:r>
            <w:r>
              <w:rPr>
                <w:lang w:val="en-US"/>
              </w:rPr>
              <w:t>Special provisions that ensure the independence of judiciary in India-</w:t>
            </w:r>
          </w:p>
          <w:p w:rsidR="00BF5087" w:rsidRDefault="006C62ED" w:rsidP="004D7595">
            <w:pPr>
              <w:jc w:val="center"/>
              <w:rPr>
                <w:lang w:val="en-US"/>
              </w:rPr>
            </w:pPr>
            <w:proofErr w:type="gramStart"/>
            <w:r>
              <w:rPr>
                <w:lang w:val="en-US"/>
              </w:rPr>
              <w:t>1.</w:t>
            </w:r>
            <w:r w:rsidR="00BF5087">
              <w:rPr>
                <w:lang w:val="en-US"/>
              </w:rPr>
              <w:t>The</w:t>
            </w:r>
            <w:proofErr w:type="gramEnd"/>
            <w:r w:rsidR="00BF5087">
              <w:rPr>
                <w:lang w:val="en-US"/>
              </w:rPr>
              <w:t xml:space="preserve"> judges are appointed on the basis of their qualifications.</w:t>
            </w:r>
          </w:p>
          <w:p w:rsidR="00BF5087" w:rsidRDefault="00BF5087" w:rsidP="004D7595">
            <w:pPr>
              <w:jc w:val="center"/>
              <w:rPr>
                <w:lang w:val="en-US"/>
              </w:rPr>
            </w:pPr>
            <w:r>
              <w:rPr>
                <w:lang w:val="en-US"/>
              </w:rPr>
              <w:t>2. The judges cannot be easily removed.</w:t>
            </w:r>
            <w:r w:rsidR="00FD696E">
              <w:rPr>
                <w:lang w:val="en-US"/>
              </w:rPr>
              <w:t xml:space="preserve"> </w:t>
            </w:r>
            <w:r>
              <w:rPr>
                <w:lang w:val="en-US"/>
              </w:rPr>
              <w:t>There is a special procedure to remove them called impeachment.</w:t>
            </w:r>
          </w:p>
          <w:p w:rsidR="00BF5087" w:rsidRDefault="00BF5087" w:rsidP="004D7595">
            <w:pPr>
              <w:jc w:val="center"/>
              <w:rPr>
                <w:lang w:val="en-US"/>
              </w:rPr>
            </w:pPr>
            <w:r>
              <w:rPr>
                <w:lang w:val="en-US"/>
              </w:rPr>
              <w:t>3. The judges are paid adequate salary.</w:t>
            </w:r>
          </w:p>
          <w:p w:rsidR="006C62ED" w:rsidRDefault="00BF5087" w:rsidP="004D7595">
            <w:pPr>
              <w:jc w:val="center"/>
              <w:rPr>
                <w:lang w:val="en-US"/>
              </w:rPr>
            </w:pPr>
            <w:r>
              <w:rPr>
                <w:lang w:val="en-US"/>
              </w:rPr>
              <w:t xml:space="preserve">4. The tenure of the judges is </w:t>
            </w:r>
            <w:proofErr w:type="gramStart"/>
            <w:r>
              <w:rPr>
                <w:lang w:val="en-US"/>
              </w:rPr>
              <w:t>fix</w:t>
            </w:r>
            <w:proofErr w:type="gramEnd"/>
            <w:r>
              <w:rPr>
                <w:lang w:val="en-US"/>
              </w:rPr>
              <w:t xml:space="preserve">. </w:t>
            </w:r>
            <w:r w:rsidR="006C62ED">
              <w:rPr>
                <w:lang w:val="en-US"/>
              </w:rPr>
              <w:t xml:space="preserve"> </w:t>
            </w:r>
          </w:p>
        </w:tc>
      </w:tr>
      <w:tr w:rsidR="006C62ED" w:rsidTr="000C7B0B">
        <w:tc>
          <w:tcPr>
            <w:tcW w:w="817" w:type="dxa"/>
          </w:tcPr>
          <w:p w:rsidR="006C62ED" w:rsidRDefault="00BF5087" w:rsidP="004D7595">
            <w:pPr>
              <w:jc w:val="center"/>
              <w:rPr>
                <w:lang w:val="en-US"/>
              </w:rPr>
            </w:pPr>
            <w:r>
              <w:rPr>
                <w:lang w:val="en-US"/>
              </w:rPr>
              <w:t>3</w:t>
            </w:r>
          </w:p>
        </w:tc>
        <w:tc>
          <w:tcPr>
            <w:tcW w:w="1985" w:type="dxa"/>
          </w:tcPr>
          <w:p w:rsidR="006C62ED" w:rsidRDefault="00BF5087" w:rsidP="004D7595">
            <w:pPr>
              <w:jc w:val="center"/>
              <w:rPr>
                <w:lang w:val="en-US"/>
              </w:rPr>
            </w:pPr>
            <w:r>
              <w:rPr>
                <w:lang w:val="en-US"/>
              </w:rPr>
              <w:t>Criminal cases</w:t>
            </w:r>
          </w:p>
        </w:tc>
        <w:tc>
          <w:tcPr>
            <w:tcW w:w="6804" w:type="dxa"/>
          </w:tcPr>
          <w:p w:rsidR="006C62ED" w:rsidRDefault="00BF5087" w:rsidP="00FD696E">
            <w:pPr>
              <w:jc w:val="center"/>
              <w:rPr>
                <w:lang w:val="en-US"/>
              </w:rPr>
            </w:pPr>
            <w:r>
              <w:rPr>
                <w:lang w:val="en-US"/>
              </w:rPr>
              <w:t>Criminal cases involve offences like robberies, murders, cheating, harassing of women beating, vi</w:t>
            </w:r>
            <w:r w:rsidR="00FD696E">
              <w:rPr>
                <w:lang w:val="en-US"/>
              </w:rPr>
              <w:t>o</w:t>
            </w:r>
            <w:r>
              <w:rPr>
                <w:lang w:val="en-US"/>
              </w:rPr>
              <w:t>l</w:t>
            </w:r>
            <w:r w:rsidR="00FD696E">
              <w:rPr>
                <w:lang w:val="en-US"/>
              </w:rPr>
              <w:t>e</w:t>
            </w:r>
            <w:r>
              <w:rPr>
                <w:lang w:val="en-US"/>
              </w:rPr>
              <w:t>nce, kidnapping etc.</w:t>
            </w:r>
          </w:p>
        </w:tc>
      </w:tr>
      <w:tr w:rsidR="006C62ED" w:rsidTr="000C7B0B">
        <w:tc>
          <w:tcPr>
            <w:tcW w:w="817" w:type="dxa"/>
          </w:tcPr>
          <w:p w:rsidR="006C62ED" w:rsidRDefault="00BF5087" w:rsidP="004D7595">
            <w:pPr>
              <w:jc w:val="center"/>
              <w:rPr>
                <w:lang w:val="en-US"/>
              </w:rPr>
            </w:pPr>
            <w:r>
              <w:rPr>
                <w:lang w:val="en-US"/>
              </w:rPr>
              <w:t>4</w:t>
            </w:r>
          </w:p>
        </w:tc>
        <w:tc>
          <w:tcPr>
            <w:tcW w:w="1985" w:type="dxa"/>
          </w:tcPr>
          <w:p w:rsidR="006C62ED" w:rsidRDefault="00BF5087" w:rsidP="004D7595">
            <w:pPr>
              <w:jc w:val="center"/>
              <w:rPr>
                <w:lang w:val="en-US"/>
              </w:rPr>
            </w:pPr>
            <w:r>
              <w:rPr>
                <w:lang w:val="en-US"/>
              </w:rPr>
              <w:t>Civil Cases</w:t>
            </w:r>
          </w:p>
        </w:tc>
        <w:tc>
          <w:tcPr>
            <w:tcW w:w="6804" w:type="dxa"/>
          </w:tcPr>
          <w:p w:rsidR="006C62ED" w:rsidRDefault="00BF5087" w:rsidP="00BF5087">
            <w:pPr>
              <w:jc w:val="center"/>
              <w:rPr>
                <w:lang w:val="en-US"/>
              </w:rPr>
            </w:pPr>
            <w:r>
              <w:rPr>
                <w:lang w:val="en-US"/>
              </w:rPr>
              <w:t xml:space="preserve">Civil cases relate to disputes over property,  marriage money matters, purchase of goods, </w:t>
            </w:r>
          </w:p>
        </w:tc>
      </w:tr>
      <w:tr w:rsidR="006C62ED" w:rsidTr="000C7B0B">
        <w:tc>
          <w:tcPr>
            <w:tcW w:w="817" w:type="dxa"/>
          </w:tcPr>
          <w:p w:rsidR="006C62ED" w:rsidRDefault="00BF5087" w:rsidP="004D7595">
            <w:pPr>
              <w:jc w:val="center"/>
              <w:rPr>
                <w:lang w:val="en-US"/>
              </w:rPr>
            </w:pPr>
            <w:r>
              <w:rPr>
                <w:lang w:val="en-US"/>
              </w:rPr>
              <w:t>5</w:t>
            </w:r>
          </w:p>
        </w:tc>
        <w:tc>
          <w:tcPr>
            <w:tcW w:w="1985" w:type="dxa"/>
          </w:tcPr>
          <w:p w:rsidR="006C62ED" w:rsidRDefault="00BF5087" w:rsidP="004D7595">
            <w:pPr>
              <w:jc w:val="center"/>
              <w:rPr>
                <w:lang w:val="en-US"/>
              </w:rPr>
            </w:pPr>
            <w:r>
              <w:rPr>
                <w:lang w:val="en-US"/>
              </w:rPr>
              <w:t>FIR</w:t>
            </w:r>
          </w:p>
        </w:tc>
        <w:tc>
          <w:tcPr>
            <w:tcW w:w="6804" w:type="dxa"/>
          </w:tcPr>
          <w:p w:rsidR="006C62ED" w:rsidRDefault="00BF5087" w:rsidP="00BF5087">
            <w:pPr>
              <w:jc w:val="center"/>
              <w:rPr>
                <w:lang w:val="en-US"/>
              </w:rPr>
            </w:pPr>
            <w:r>
              <w:rPr>
                <w:lang w:val="en-US"/>
              </w:rPr>
              <w:t xml:space="preserve">First information Report, An </w:t>
            </w:r>
            <w:proofErr w:type="gramStart"/>
            <w:r>
              <w:rPr>
                <w:lang w:val="en-US"/>
              </w:rPr>
              <w:t>FIR  means</w:t>
            </w:r>
            <w:proofErr w:type="gramEnd"/>
            <w:r>
              <w:rPr>
                <w:lang w:val="en-US"/>
              </w:rPr>
              <w:t xml:space="preserve"> First Information Report lodges with police about a criminal offence.</w:t>
            </w:r>
          </w:p>
        </w:tc>
      </w:tr>
      <w:tr w:rsidR="006C62ED" w:rsidTr="000C7B0B">
        <w:tc>
          <w:tcPr>
            <w:tcW w:w="817" w:type="dxa"/>
          </w:tcPr>
          <w:p w:rsidR="006C62ED" w:rsidRDefault="00BF5087" w:rsidP="004D7595">
            <w:pPr>
              <w:jc w:val="center"/>
              <w:rPr>
                <w:lang w:val="en-US"/>
              </w:rPr>
            </w:pPr>
            <w:r>
              <w:rPr>
                <w:lang w:val="en-US"/>
              </w:rPr>
              <w:t>6</w:t>
            </w:r>
          </w:p>
        </w:tc>
        <w:tc>
          <w:tcPr>
            <w:tcW w:w="1985" w:type="dxa"/>
          </w:tcPr>
          <w:p w:rsidR="006C62ED" w:rsidRDefault="00BF5087" w:rsidP="004D7595">
            <w:pPr>
              <w:jc w:val="center"/>
              <w:rPr>
                <w:lang w:val="en-US"/>
              </w:rPr>
            </w:pPr>
            <w:r>
              <w:rPr>
                <w:lang w:val="en-US"/>
              </w:rPr>
              <w:t>Single Unified and Integrated judicial system</w:t>
            </w:r>
          </w:p>
        </w:tc>
        <w:tc>
          <w:tcPr>
            <w:tcW w:w="6804" w:type="dxa"/>
          </w:tcPr>
          <w:p w:rsidR="006C62ED" w:rsidRDefault="00FD696E" w:rsidP="004D7595">
            <w:pPr>
              <w:jc w:val="center"/>
              <w:rPr>
                <w:lang w:val="en-US"/>
              </w:rPr>
            </w:pPr>
            <w:r>
              <w:rPr>
                <w:lang w:val="en-US"/>
              </w:rPr>
              <w:t>It has got powers to supervise and control the working of entire judicial system for the whole country.</w:t>
            </w:r>
          </w:p>
        </w:tc>
      </w:tr>
      <w:tr w:rsidR="00BF5087" w:rsidTr="000C7B0B">
        <w:tc>
          <w:tcPr>
            <w:tcW w:w="817" w:type="dxa"/>
          </w:tcPr>
          <w:p w:rsidR="00BF5087" w:rsidRDefault="00FD696E" w:rsidP="004D7595">
            <w:pPr>
              <w:jc w:val="center"/>
              <w:rPr>
                <w:lang w:val="en-US"/>
              </w:rPr>
            </w:pPr>
            <w:r>
              <w:rPr>
                <w:lang w:val="en-US"/>
              </w:rPr>
              <w:t>7</w:t>
            </w:r>
          </w:p>
        </w:tc>
        <w:tc>
          <w:tcPr>
            <w:tcW w:w="1985" w:type="dxa"/>
          </w:tcPr>
          <w:p w:rsidR="00BF5087" w:rsidRDefault="000C7B0B" w:rsidP="004D7595">
            <w:pPr>
              <w:jc w:val="center"/>
              <w:rPr>
                <w:lang w:val="en-US"/>
              </w:rPr>
            </w:pPr>
            <w:r>
              <w:rPr>
                <w:lang w:val="en-US"/>
              </w:rPr>
              <w:t>Supreme Court</w:t>
            </w:r>
          </w:p>
        </w:tc>
        <w:tc>
          <w:tcPr>
            <w:tcW w:w="6804" w:type="dxa"/>
          </w:tcPr>
          <w:p w:rsidR="00BF5087" w:rsidRDefault="000C7B0B" w:rsidP="004D7595">
            <w:pPr>
              <w:jc w:val="center"/>
              <w:rPr>
                <w:lang w:val="en-US"/>
              </w:rPr>
            </w:pPr>
            <w:r>
              <w:rPr>
                <w:lang w:val="en-US"/>
              </w:rPr>
              <w:t xml:space="preserve">The supreme court is the highest court of the country </w:t>
            </w:r>
            <w:proofErr w:type="gramStart"/>
            <w:r>
              <w:rPr>
                <w:lang w:val="en-US"/>
              </w:rPr>
              <w:t>its</w:t>
            </w:r>
            <w:proofErr w:type="gramEnd"/>
            <w:r>
              <w:rPr>
                <w:lang w:val="en-US"/>
              </w:rPr>
              <w:t xml:space="preserve"> headquarter at New Delhi. It was established on 26</w:t>
            </w:r>
            <w:r w:rsidRPr="000C7B0B">
              <w:rPr>
                <w:vertAlign w:val="superscript"/>
                <w:lang w:val="en-US"/>
              </w:rPr>
              <w:t>th</w:t>
            </w:r>
            <w:r>
              <w:rPr>
                <w:lang w:val="en-US"/>
              </w:rPr>
              <w:t xml:space="preserve"> January 1950 </w:t>
            </w:r>
          </w:p>
          <w:p w:rsidR="00711CD7" w:rsidRPr="00711CD7" w:rsidRDefault="00711CD7" w:rsidP="004D7595">
            <w:pPr>
              <w:jc w:val="center"/>
              <w:rPr>
                <w:b/>
                <w:bCs/>
                <w:lang w:val="en-US"/>
              </w:rPr>
            </w:pPr>
            <w:r w:rsidRPr="00711CD7">
              <w:rPr>
                <w:b/>
                <w:bCs/>
                <w:sz w:val="24"/>
                <w:szCs w:val="22"/>
                <w:lang w:val="en-US"/>
              </w:rPr>
              <w:t>Presently Chief Justice of India-Sh. H.L.Dattu</w:t>
            </w:r>
          </w:p>
        </w:tc>
      </w:tr>
      <w:tr w:rsidR="006C62ED" w:rsidTr="000C7B0B">
        <w:tc>
          <w:tcPr>
            <w:tcW w:w="817" w:type="dxa"/>
          </w:tcPr>
          <w:p w:rsidR="006C62ED" w:rsidRDefault="000C7B0B" w:rsidP="004D7595">
            <w:pPr>
              <w:jc w:val="center"/>
              <w:rPr>
                <w:lang w:val="en-US"/>
              </w:rPr>
            </w:pPr>
            <w:r>
              <w:rPr>
                <w:lang w:val="en-US"/>
              </w:rPr>
              <w:t>8</w:t>
            </w:r>
          </w:p>
        </w:tc>
        <w:tc>
          <w:tcPr>
            <w:tcW w:w="1985" w:type="dxa"/>
          </w:tcPr>
          <w:p w:rsidR="006C62ED" w:rsidRDefault="000C7B0B" w:rsidP="004D7595">
            <w:pPr>
              <w:jc w:val="center"/>
              <w:rPr>
                <w:lang w:val="en-US"/>
              </w:rPr>
            </w:pPr>
            <w:r>
              <w:rPr>
                <w:lang w:val="en-US"/>
              </w:rPr>
              <w:t>Composition</w:t>
            </w:r>
          </w:p>
        </w:tc>
        <w:tc>
          <w:tcPr>
            <w:tcW w:w="6804" w:type="dxa"/>
          </w:tcPr>
          <w:p w:rsidR="006C62ED" w:rsidRDefault="00711CD7" w:rsidP="00711CD7">
            <w:pPr>
              <w:jc w:val="center"/>
              <w:rPr>
                <w:lang w:val="en-US"/>
              </w:rPr>
            </w:pPr>
            <w:r>
              <w:rPr>
                <w:rFonts w:ascii="Arial" w:hAnsi="Arial" w:cs="Arial"/>
                <w:color w:val="252525"/>
                <w:sz w:val="21"/>
                <w:szCs w:val="21"/>
                <w:shd w:val="clear" w:color="auto" w:fill="FFFFFF"/>
              </w:rPr>
              <w:t>It comprises the</w:t>
            </w:r>
            <w:r>
              <w:rPr>
                <w:rStyle w:val="apple-converted-space"/>
                <w:rFonts w:ascii="Arial" w:hAnsi="Arial" w:cs="Arial"/>
                <w:color w:val="252525"/>
                <w:sz w:val="21"/>
                <w:szCs w:val="21"/>
                <w:shd w:val="clear" w:color="auto" w:fill="FFFFFF"/>
              </w:rPr>
              <w:t> </w:t>
            </w:r>
            <w:hyperlink r:id="rId5" w:tooltip="Chief Justice of India" w:history="1">
              <w:r>
                <w:rPr>
                  <w:rStyle w:val="Hyperlink"/>
                  <w:rFonts w:ascii="Arial" w:hAnsi="Arial" w:cs="Arial"/>
                  <w:color w:val="0B0080"/>
                  <w:sz w:val="21"/>
                  <w:szCs w:val="21"/>
                  <w:shd w:val="clear" w:color="auto" w:fill="FFFFFF"/>
                </w:rPr>
                <w:t>Chief Justice of India</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and 30 other judges. It has</w:t>
            </w:r>
            <w:r>
              <w:rPr>
                <w:rStyle w:val="apple-converted-space"/>
                <w:rFonts w:ascii="Arial" w:hAnsi="Arial" w:cs="Arial"/>
                <w:color w:val="252525"/>
                <w:sz w:val="21"/>
                <w:szCs w:val="21"/>
                <w:shd w:val="clear" w:color="auto" w:fill="FFFFFF"/>
              </w:rPr>
              <w:t> </w:t>
            </w:r>
            <w:hyperlink r:id="rId6" w:tooltip="Original jurisdiction" w:history="1">
              <w:r>
                <w:rPr>
                  <w:rStyle w:val="Hyperlink"/>
                  <w:rFonts w:ascii="Arial" w:hAnsi="Arial" w:cs="Arial"/>
                  <w:color w:val="0B0080"/>
                  <w:sz w:val="21"/>
                  <w:szCs w:val="21"/>
                  <w:shd w:val="clear" w:color="auto" w:fill="FFFFFF"/>
                </w:rPr>
                <w:t>original</w:t>
              </w:r>
            </w:hyperlink>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hyperlink r:id="rId7" w:tooltip="Appellate jurisdiction" w:history="1">
              <w:r>
                <w:rPr>
                  <w:rStyle w:val="Hyperlink"/>
                  <w:rFonts w:ascii="Arial" w:hAnsi="Arial" w:cs="Arial"/>
                  <w:color w:val="0B0080"/>
                  <w:sz w:val="21"/>
                  <w:szCs w:val="21"/>
                  <w:shd w:val="clear" w:color="auto" w:fill="FFFFFF"/>
                </w:rPr>
                <w:t>appellate</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and advisory jurisdictions.</w:t>
            </w:r>
            <w:r>
              <w:rPr>
                <w:lang w:val="en-US"/>
              </w:rPr>
              <w:t>Judges</w:t>
            </w:r>
            <w:r w:rsidR="000C7B0B">
              <w:rPr>
                <w:lang w:val="en-US"/>
              </w:rPr>
              <w:t xml:space="preserve"> are appointed by the President of India in consultation with the Chief Justice of India.</w:t>
            </w:r>
          </w:p>
        </w:tc>
      </w:tr>
      <w:tr w:rsidR="000C7B0B" w:rsidTr="000C7B0B">
        <w:tc>
          <w:tcPr>
            <w:tcW w:w="817" w:type="dxa"/>
          </w:tcPr>
          <w:p w:rsidR="000C7B0B" w:rsidRDefault="000C7B0B" w:rsidP="004D7595">
            <w:pPr>
              <w:jc w:val="center"/>
              <w:rPr>
                <w:lang w:val="en-US"/>
              </w:rPr>
            </w:pPr>
            <w:r>
              <w:rPr>
                <w:lang w:val="en-US"/>
              </w:rPr>
              <w:t>9</w:t>
            </w:r>
          </w:p>
        </w:tc>
        <w:tc>
          <w:tcPr>
            <w:tcW w:w="1985" w:type="dxa"/>
          </w:tcPr>
          <w:p w:rsidR="000C7B0B" w:rsidRDefault="000C7B0B" w:rsidP="004D7595">
            <w:pPr>
              <w:jc w:val="center"/>
              <w:rPr>
                <w:lang w:val="en-US"/>
              </w:rPr>
            </w:pPr>
            <w:r>
              <w:rPr>
                <w:lang w:val="en-US"/>
              </w:rPr>
              <w:t>Qualifications</w:t>
            </w:r>
          </w:p>
        </w:tc>
        <w:tc>
          <w:tcPr>
            <w:tcW w:w="6804" w:type="dxa"/>
          </w:tcPr>
          <w:p w:rsidR="000C7B0B" w:rsidRPr="000C7B0B" w:rsidRDefault="000C7B0B" w:rsidP="000C7B0B">
            <w:pPr>
              <w:shd w:val="clear" w:color="auto" w:fill="FFFFFF"/>
              <w:spacing w:before="120" w:after="120" w:line="336" w:lineRule="atLeast"/>
              <w:rPr>
                <w:rFonts w:ascii="Arial" w:eastAsia="Times New Roman" w:hAnsi="Arial" w:cs="Arial"/>
                <w:color w:val="252525"/>
                <w:sz w:val="21"/>
                <w:szCs w:val="21"/>
                <w:lang w:eastAsia="en-IN"/>
              </w:rPr>
            </w:pPr>
            <w:r w:rsidRPr="000C7B0B">
              <w:rPr>
                <w:rFonts w:ascii="Arial" w:eastAsia="Times New Roman" w:hAnsi="Arial" w:cs="Arial"/>
                <w:color w:val="252525"/>
                <w:sz w:val="21"/>
                <w:szCs w:val="21"/>
                <w:lang w:eastAsia="en-IN"/>
              </w:rPr>
              <w:t>A</w:t>
            </w:r>
            <w:r w:rsidRPr="000C7B0B">
              <w:rPr>
                <w:rFonts w:ascii="Arial" w:eastAsia="Times New Roman" w:hAnsi="Arial" w:cs="Arial"/>
                <w:color w:val="252525"/>
                <w:sz w:val="21"/>
                <w:lang w:eastAsia="en-IN"/>
              </w:rPr>
              <w:t> </w:t>
            </w:r>
            <w:hyperlink r:id="rId8" w:tooltip="Indian nationality law" w:history="1">
              <w:r w:rsidRPr="0095250A">
                <w:rPr>
                  <w:rFonts w:ascii="Arial" w:eastAsia="Times New Roman" w:hAnsi="Arial" w:cs="Arial"/>
                  <w:b/>
                  <w:bCs/>
                  <w:color w:val="0B0080"/>
                  <w:sz w:val="21"/>
                  <w:lang w:eastAsia="en-IN"/>
                </w:rPr>
                <w:t>citizen of India</w:t>
              </w:r>
            </w:hyperlink>
            <w:hyperlink r:id="rId9" w:anchor="cite_note-Section_124.2C_Constitution_of_India-11" w:history="1">
              <w:r w:rsidRPr="0095250A">
                <w:rPr>
                  <w:rFonts w:ascii="Arial" w:eastAsia="Times New Roman" w:hAnsi="Arial" w:cs="Arial"/>
                  <w:b/>
                  <w:bCs/>
                  <w:color w:val="0B0080"/>
                  <w:sz w:val="17"/>
                  <w:vertAlign w:val="superscript"/>
                  <w:lang w:eastAsia="en-IN"/>
                </w:rPr>
                <w:t>]</w:t>
              </w:r>
            </w:hyperlink>
            <w:r w:rsidRPr="000C7B0B">
              <w:rPr>
                <w:rFonts w:ascii="Arial" w:eastAsia="Times New Roman" w:hAnsi="Arial" w:cs="Arial"/>
                <w:color w:val="252525"/>
                <w:sz w:val="21"/>
                <w:lang w:eastAsia="en-IN"/>
              </w:rPr>
              <w:t> </w:t>
            </w:r>
            <w:r w:rsidRPr="000C7B0B">
              <w:rPr>
                <w:rFonts w:ascii="Arial" w:eastAsia="Times New Roman" w:hAnsi="Arial" w:cs="Arial"/>
                <w:color w:val="252525"/>
                <w:sz w:val="21"/>
                <w:szCs w:val="21"/>
                <w:lang w:eastAsia="en-IN"/>
              </w:rPr>
              <w:t>who has been</w:t>
            </w:r>
          </w:p>
          <w:p w:rsidR="000C7B0B" w:rsidRPr="000C7B0B" w:rsidRDefault="000C7B0B" w:rsidP="000C7B0B">
            <w:pPr>
              <w:numPr>
                <w:ilvl w:val="0"/>
                <w:numId w:val="5"/>
              </w:numPr>
              <w:shd w:val="clear" w:color="auto" w:fill="FFFFFF"/>
              <w:spacing w:before="100" w:beforeAutospacing="1" w:after="24" w:line="336" w:lineRule="atLeast"/>
              <w:ind w:left="384"/>
              <w:rPr>
                <w:rFonts w:ascii="Arial" w:eastAsia="Times New Roman" w:hAnsi="Arial" w:cs="Arial"/>
                <w:color w:val="252525"/>
                <w:sz w:val="21"/>
                <w:szCs w:val="21"/>
                <w:lang w:eastAsia="en-IN"/>
              </w:rPr>
            </w:pPr>
            <w:r w:rsidRPr="000C7B0B">
              <w:rPr>
                <w:rFonts w:ascii="Arial" w:eastAsia="Times New Roman" w:hAnsi="Arial" w:cs="Arial"/>
                <w:color w:val="252525"/>
                <w:sz w:val="21"/>
                <w:szCs w:val="21"/>
                <w:lang w:eastAsia="en-IN"/>
              </w:rPr>
              <w:t>a judge of one high court or more (continuously), for at least five years,</w:t>
            </w:r>
            <w:r w:rsidRPr="000C7B0B">
              <w:rPr>
                <w:rFonts w:ascii="Arial" w:eastAsia="Times New Roman" w:hAnsi="Arial" w:cs="Arial"/>
                <w:color w:val="252525"/>
                <w:sz w:val="21"/>
                <w:lang w:eastAsia="en-IN"/>
              </w:rPr>
              <w:t> </w:t>
            </w:r>
            <w:r w:rsidRPr="000C7B0B">
              <w:rPr>
                <w:rFonts w:ascii="Arial" w:eastAsia="Times New Roman" w:hAnsi="Arial" w:cs="Arial"/>
                <w:color w:val="252525"/>
                <w:sz w:val="21"/>
                <w:szCs w:val="21"/>
                <w:lang w:eastAsia="en-IN"/>
              </w:rPr>
              <w:t>or</w:t>
            </w:r>
          </w:p>
          <w:p w:rsidR="000C7B0B" w:rsidRPr="000C7B0B" w:rsidRDefault="000C7B0B" w:rsidP="000C7B0B">
            <w:pPr>
              <w:numPr>
                <w:ilvl w:val="0"/>
                <w:numId w:val="5"/>
              </w:numPr>
              <w:shd w:val="clear" w:color="auto" w:fill="FFFFFF"/>
              <w:spacing w:before="100" w:beforeAutospacing="1" w:after="24" w:line="336" w:lineRule="atLeast"/>
              <w:ind w:left="384"/>
              <w:rPr>
                <w:rFonts w:ascii="Arial" w:eastAsia="Times New Roman" w:hAnsi="Arial" w:cs="Arial"/>
                <w:color w:val="252525"/>
                <w:sz w:val="21"/>
                <w:szCs w:val="21"/>
                <w:lang w:eastAsia="en-IN"/>
              </w:rPr>
            </w:pPr>
            <w:r w:rsidRPr="000C7B0B">
              <w:rPr>
                <w:rFonts w:ascii="Arial" w:eastAsia="Times New Roman" w:hAnsi="Arial" w:cs="Arial"/>
                <w:color w:val="252525"/>
                <w:sz w:val="21"/>
                <w:szCs w:val="21"/>
                <w:lang w:eastAsia="en-IN"/>
              </w:rPr>
              <w:t>an advocate there, for at least ten years,</w:t>
            </w:r>
            <w:r w:rsidRPr="000C7B0B">
              <w:rPr>
                <w:rFonts w:ascii="Arial" w:eastAsia="Times New Roman" w:hAnsi="Arial" w:cs="Arial"/>
                <w:color w:val="252525"/>
                <w:sz w:val="21"/>
                <w:lang w:eastAsia="en-IN"/>
              </w:rPr>
              <w:t> </w:t>
            </w:r>
            <w:r w:rsidRPr="000C7B0B">
              <w:rPr>
                <w:rFonts w:ascii="Arial" w:eastAsia="Times New Roman" w:hAnsi="Arial" w:cs="Arial"/>
                <w:color w:val="252525"/>
                <w:sz w:val="21"/>
                <w:szCs w:val="21"/>
                <w:lang w:eastAsia="en-IN"/>
              </w:rPr>
              <w:t>or</w:t>
            </w:r>
          </w:p>
          <w:p w:rsidR="000C7B0B" w:rsidRPr="000C7B0B" w:rsidRDefault="000C7B0B" w:rsidP="000C7B0B">
            <w:pPr>
              <w:numPr>
                <w:ilvl w:val="0"/>
                <w:numId w:val="5"/>
              </w:numPr>
              <w:shd w:val="clear" w:color="auto" w:fill="FFFFFF"/>
              <w:spacing w:before="100" w:beforeAutospacing="1" w:after="24" w:line="336" w:lineRule="atLeast"/>
              <w:ind w:left="384"/>
              <w:rPr>
                <w:rFonts w:ascii="Arial" w:eastAsia="Times New Roman" w:hAnsi="Arial" w:cs="Arial"/>
                <w:color w:val="252525"/>
                <w:sz w:val="21"/>
                <w:szCs w:val="21"/>
                <w:lang w:eastAsia="en-IN"/>
              </w:rPr>
            </w:pPr>
            <w:r w:rsidRPr="000C7B0B">
              <w:rPr>
                <w:rFonts w:ascii="Arial" w:eastAsia="Times New Roman" w:hAnsi="Arial" w:cs="Arial"/>
                <w:color w:val="252525"/>
                <w:sz w:val="21"/>
                <w:szCs w:val="21"/>
                <w:lang w:eastAsia="en-IN"/>
              </w:rPr>
              <w:t>a distinguished</w:t>
            </w:r>
            <w:r w:rsidRPr="000C7B0B">
              <w:rPr>
                <w:rFonts w:ascii="Arial" w:eastAsia="Times New Roman" w:hAnsi="Arial" w:cs="Arial"/>
                <w:color w:val="252525"/>
                <w:sz w:val="21"/>
                <w:lang w:eastAsia="en-IN"/>
              </w:rPr>
              <w:t> </w:t>
            </w:r>
            <w:hyperlink r:id="rId10" w:tooltip="Jurist" w:history="1">
              <w:r w:rsidRPr="000C7B0B">
                <w:rPr>
                  <w:rFonts w:ascii="Arial" w:eastAsia="Times New Roman" w:hAnsi="Arial" w:cs="Arial"/>
                  <w:color w:val="0B0080"/>
                  <w:sz w:val="21"/>
                  <w:lang w:eastAsia="en-IN"/>
                </w:rPr>
                <w:t>jurist</w:t>
              </w:r>
            </w:hyperlink>
            <w:r w:rsidRPr="000C7B0B">
              <w:rPr>
                <w:rFonts w:ascii="Arial" w:eastAsia="Times New Roman" w:hAnsi="Arial" w:cs="Arial"/>
                <w:color w:val="252525"/>
                <w:sz w:val="21"/>
                <w:szCs w:val="21"/>
                <w:lang w:eastAsia="en-IN"/>
              </w:rPr>
              <w:t>,</w:t>
            </w:r>
            <w:r w:rsidRPr="000C7B0B">
              <w:rPr>
                <w:rFonts w:ascii="Arial" w:eastAsia="Times New Roman" w:hAnsi="Arial" w:cs="Arial"/>
                <w:color w:val="252525"/>
                <w:sz w:val="21"/>
                <w:lang w:eastAsia="en-IN"/>
              </w:rPr>
              <w:t> </w:t>
            </w:r>
            <w:r w:rsidRPr="000C7B0B">
              <w:rPr>
                <w:rFonts w:ascii="Arial" w:eastAsia="Times New Roman" w:hAnsi="Arial" w:cs="Arial"/>
                <w:color w:val="252525"/>
                <w:sz w:val="21"/>
                <w:szCs w:val="21"/>
                <w:lang w:eastAsia="en-IN"/>
              </w:rPr>
              <w:t>in the opinion of the president,</w:t>
            </w:r>
          </w:p>
          <w:p w:rsidR="000C7B0B" w:rsidRDefault="000C7B0B" w:rsidP="00787545">
            <w:pPr>
              <w:shd w:val="clear" w:color="auto" w:fill="FFFFFF"/>
              <w:spacing w:before="120" w:after="120" w:line="336" w:lineRule="atLeast"/>
              <w:rPr>
                <w:rFonts w:ascii="Arial" w:eastAsia="Times New Roman" w:hAnsi="Arial" w:cs="Arial"/>
                <w:color w:val="252525"/>
                <w:sz w:val="21"/>
                <w:szCs w:val="21"/>
                <w:lang w:eastAsia="en-IN"/>
              </w:rPr>
            </w:pPr>
            <w:proofErr w:type="gramStart"/>
            <w:r w:rsidRPr="000C7B0B">
              <w:rPr>
                <w:rFonts w:ascii="Arial" w:eastAsia="Times New Roman" w:hAnsi="Arial" w:cs="Arial"/>
                <w:color w:val="252525"/>
                <w:sz w:val="21"/>
                <w:szCs w:val="21"/>
                <w:lang w:eastAsia="en-IN"/>
              </w:rPr>
              <w:t>is</w:t>
            </w:r>
            <w:proofErr w:type="gramEnd"/>
            <w:r w:rsidRPr="000C7B0B">
              <w:rPr>
                <w:rFonts w:ascii="Arial" w:eastAsia="Times New Roman" w:hAnsi="Arial" w:cs="Arial"/>
                <w:color w:val="252525"/>
                <w:sz w:val="21"/>
                <w:szCs w:val="21"/>
                <w:lang w:eastAsia="en-IN"/>
              </w:rPr>
              <w:t xml:space="preserve"> eligible to be recommended for appointment, a judge of the supreme cou</w:t>
            </w:r>
            <w:r w:rsidR="00787545">
              <w:rPr>
                <w:rFonts w:ascii="Arial" w:eastAsia="Times New Roman" w:hAnsi="Arial" w:cs="Arial"/>
                <w:color w:val="252525"/>
                <w:sz w:val="21"/>
                <w:szCs w:val="21"/>
                <w:lang w:eastAsia="en-IN"/>
              </w:rPr>
              <w:t>rt.</w:t>
            </w:r>
          </w:p>
          <w:p w:rsidR="00787545" w:rsidRPr="00787545" w:rsidRDefault="00787545" w:rsidP="00787545">
            <w:pPr>
              <w:shd w:val="clear" w:color="auto" w:fill="FFFFFF"/>
              <w:spacing w:before="120" w:after="120" w:line="336" w:lineRule="atLeast"/>
              <w:rPr>
                <w:rFonts w:ascii="Arial" w:eastAsia="Times New Roman" w:hAnsi="Arial" w:cs="Arial"/>
                <w:color w:val="252525"/>
                <w:sz w:val="21"/>
                <w:szCs w:val="21"/>
                <w:lang w:eastAsia="en-IN"/>
              </w:rPr>
            </w:pPr>
          </w:p>
        </w:tc>
      </w:tr>
      <w:tr w:rsidR="00787545" w:rsidTr="000C7B0B">
        <w:tc>
          <w:tcPr>
            <w:tcW w:w="817" w:type="dxa"/>
          </w:tcPr>
          <w:p w:rsidR="00787545" w:rsidRDefault="00787545" w:rsidP="004D7595">
            <w:pPr>
              <w:jc w:val="center"/>
              <w:rPr>
                <w:lang w:val="en-US"/>
              </w:rPr>
            </w:pPr>
            <w:r>
              <w:rPr>
                <w:lang w:val="en-US"/>
              </w:rPr>
              <w:t>10.</w:t>
            </w:r>
          </w:p>
        </w:tc>
        <w:tc>
          <w:tcPr>
            <w:tcW w:w="1985" w:type="dxa"/>
          </w:tcPr>
          <w:p w:rsidR="00787545" w:rsidRDefault="00787545" w:rsidP="004D7595">
            <w:pPr>
              <w:jc w:val="center"/>
              <w:rPr>
                <w:lang w:val="en-US"/>
              </w:rPr>
            </w:pPr>
            <w:r>
              <w:rPr>
                <w:lang w:val="en-US"/>
              </w:rPr>
              <w:t>Tenure</w:t>
            </w:r>
          </w:p>
        </w:tc>
        <w:tc>
          <w:tcPr>
            <w:tcW w:w="6804" w:type="dxa"/>
          </w:tcPr>
          <w:p w:rsidR="00787545" w:rsidRPr="000C7B0B" w:rsidRDefault="00787545" w:rsidP="000C7B0B">
            <w:pPr>
              <w:shd w:val="clear" w:color="auto" w:fill="FFFFFF"/>
              <w:spacing w:before="120" w:after="120" w:line="336" w:lineRule="atLeast"/>
              <w:rPr>
                <w:rFonts w:ascii="Arial" w:eastAsia="Times New Roman" w:hAnsi="Arial" w:cs="Arial"/>
                <w:color w:val="252525"/>
                <w:sz w:val="21"/>
                <w:szCs w:val="21"/>
                <w:lang w:eastAsia="en-IN"/>
              </w:rPr>
            </w:pPr>
            <w:r>
              <w:rPr>
                <w:rFonts w:ascii="Arial" w:hAnsi="Arial" w:cs="Arial"/>
                <w:color w:val="252525"/>
                <w:sz w:val="21"/>
                <w:szCs w:val="21"/>
                <w:shd w:val="clear" w:color="auto" w:fill="FFFFFF"/>
              </w:rPr>
              <w:t>Supreme Court judges retire at the age of 65 which is 3 years more than the retirement age of a judge of the High Court.</w:t>
            </w:r>
          </w:p>
        </w:tc>
      </w:tr>
      <w:tr w:rsidR="00787545" w:rsidTr="000C7B0B">
        <w:tc>
          <w:tcPr>
            <w:tcW w:w="817" w:type="dxa"/>
          </w:tcPr>
          <w:p w:rsidR="00787545" w:rsidRDefault="00787545" w:rsidP="004D7595">
            <w:pPr>
              <w:jc w:val="center"/>
              <w:rPr>
                <w:lang w:val="en-US"/>
              </w:rPr>
            </w:pPr>
            <w:r>
              <w:rPr>
                <w:lang w:val="en-US"/>
              </w:rPr>
              <w:t>11</w:t>
            </w:r>
          </w:p>
        </w:tc>
        <w:tc>
          <w:tcPr>
            <w:tcW w:w="1985" w:type="dxa"/>
          </w:tcPr>
          <w:p w:rsidR="00787545" w:rsidRPr="00787545" w:rsidRDefault="00787545" w:rsidP="00787545">
            <w:pPr>
              <w:shd w:val="clear" w:color="auto" w:fill="FFFFFF"/>
              <w:spacing w:before="72"/>
              <w:outlineLvl w:val="2"/>
              <w:rPr>
                <w:rFonts w:ascii="Arial" w:eastAsia="Times New Roman" w:hAnsi="Arial" w:cs="Arial"/>
                <w:color w:val="000000"/>
                <w:sz w:val="20"/>
                <w:szCs w:val="14"/>
                <w:lang w:eastAsia="en-IN"/>
              </w:rPr>
            </w:pPr>
            <w:r w:rsidRPr="00787545">
              <w:rPr>
                <w:rFonts w:ascii="Arial" w:eastAsia="Times New Roman" w:hAnsi="Arial" w:cs="Arial"/>
                <w:color w:val="000000"/>
                <w:sz w:val="20"/>
                <w:szCs w:val="14"/>
                <w:lang w:eastAsia="en-IN"/>
              </w:rPr>
              <w:t>Removal of</w:t>
            </w:r>
          </w:p>
          <w:p w:rsidR="00787545" w:rsidRPr="00787545" w:rsidRDefault="00787545" w:rsidP="00787545">
            <w:pPr>
              <w:shd w:val="clear" w:color="auto" w:fill="FFFFFF"/>
              <w:spacing w:before="72"/>
              <w:outlineLvl w:val="2"/>
              <w:rPr>
                <w:rFonts w:ascii="Arial" w:eastAsia="Times New Roman" w:hAnsi="Arial" w:cs="Arial"/>
                <w:color w:val="000000"/>
                <w:sz w:val="20"/>
                <w:szCs w:val="14"/>
                <w:lang w:eastAsia="en-IN"/>
              </w:rPr>
            </w:pPr>
            <w:r w:rsidRPr="00787545">
              <w:rPr>
                <w:rFonts w:ascii="Arial" w:eastAsia="Times New Roman" w:hAnsi="Arial" w:cs="Arial"/>
                <w:color w:val="000000"/>
                <w:sz w:val="20"/>
                <w:szCs w:val="14"/>
                <w:lang w:eastAsia="en-IN"/>
              </w:rPr>
              <w:t>Impeachment</w:t>
            </w:r>
            <w:r w:rsidRPr="00787545">
              <w:rPr>
                <w:rFonts w:ascii="Arial" w:eastAsia="Times New Roman" w:hAnsi="Arial" w:cs="Arial"/>
                <w:color w:val="555555"/>
                <w:sz w:val="20"/>
                <w:szCs w:val="14"/>
                <w:lang w:eastAsia="en-IN"/>
              </w:rPr>
              <w:t>[</w:t>
            </w:r>
          </w:p>
          <w:p w:rsidR="00787545" w:rsidRPr="00787545" w:rsidRDefault="00787545" w:rsidP="004D7595">
            <w:pPr>
              <w:jc w:val="center"/>
              <w:rPr>
                <w:sz w:val="20"/>
                <w:szCs w:val="14"/>
                <w:lang w:val="en-US"/>
              </w:rPr>
            </w:pPr>
          </w:p>
        </w:tc>
        <w:tc>
          <w:tcPr>
            <w:tcW w:w="6804" w:type="dxa"/>
          </w:tcPr>
          <w:p w:rsidR="00787545" w:rsidRPr="00787545" w:rsidRDefault="00787545" w:rsidP="00787545">
            <w:pPr>
              <w:shd w:val="clear" w:color="auto" w:fill="FFFFFF"/>
              <w:spacing w:before="72"/>
              <w:outlineLvl w:val="2"/>
              <w:rPr>
                <w:rFonts w:ascii="Arial" w:eastAsia="Times New Roman" w:hAnsi="Arial" w:cs="Arial"/>
                <w:color w:val="252525"/>
                <w:sz w:val="21"/>
                <w:szCs w:val="21"/>
                <w:lang w:eastAsia="en-IN"/>
              </w:rPr>
            </w:pPr>
            <w:r w:rsidRPr="00787545">
              <w:rPr>
                <w:rFonts w:ascii="Arial" w:eastAsia="Times New Roman" w:hAnsi="Arial" w:cs="Arial"/>
                <w:color w:val="252525"/>
                <w:sz w:val="21"/>
                <w:szCs w:val="21"/>
                <w:lang w:eastAsia="en-IN"/>
              </w:rPr>
              <w:t>A judge of Supreme Court can be removed by the procedure prescribed in article 124(4) of the</w:t>
            </w:r>
            <w:r w:rsidRPr="00787545">
              <w:rPr>
                <w:rFonts w:ascii="Arial" w:eastAsia="Times New Roman" w:hAnsi="Arial" w:cs="Arial"/>
                <w:color w:val="252525"/>
                <w:sz w:val="21"/>
                <w:lang w:eastAsia="en-IN"/>
              </w:rPr>
              <w:t> </w:t>
            </w:r>
            <w:hyperlink r:id="rId11" w:tooltip="Constitution of India" w:history="1">
              <w:r w:rsidRPr="00787545">
                <w:rPr>
                  <w:rFonts w:ascii="Arial" w:eastAsia="Times New Roman" w:hAnsi="Arial" w:cs="Arial"/>
                  <w:color w:val="0B0080"/>
                  <w:sz w:val="21"/>
                  <w:lang w:eastAsia="en-IN"/>
                </w:rPr>
                <w:t>Constitution of India</w:t>
              </w:r>
            </w:hyperlink>
            <w:r w:rsidRPr="00787545">
              <w:rPr>
                <w:rFonts w:ascii="Arial" w:eastAsia="Times New Roman" w:hAnsi="Arial" w:cs="Arial"/>
                <w:color w:val="252525"/>
                <w:sz w:val="21"/>
                <w:lang w:eastAsia="en-IN"/>
              </w:rPr>
              <w:t> </w:t>
            </w:r>
            <w:r w:rsidRPr="00787545">
              <w:rPr>
                <w:rFonts w:ascii="Arial" w:eastAsia="Times New Roman" w:hAnsi="Arial" w:cs="Arial"/>
                <w:color w:val="252525"/>
                <w:sz w:val="21"/>
                <w:szCs w:val="21"/>
                <w:lang w:eastAsia="en-IN"/>
              </w:rPr>
              <w:t>on ground of proved misconduct or incapacity or judge resigning from his office addressed to the</w:t>
            </w:r>
            <w:r w:rsidRPr="00787545">
              <w:rPr>
                <w:rFonts w:ascii="Arial" w:eastAsia="Times New Roman" w:hAnsi="Arial" w:cs="Arial"/>
                <w:color w:val="252525"/>
                <w:sz w:val="21"/>
                <w:lang w:eastAsia="en-IN"/>
              </w:rPr>
              <w:t> </w:t>
            </w:r>
            <w:hyperlink r:id="rId12" w:tooltip="President of India" w:history="1">
              <w:r w:rsidRPr="00787545">
                <w:rPr>
                  <w:rFonts w:ascii="Arial" w:eastAsia="Times New Roman" w:hAnsi="Arial" w:cs="Arial"/>
                  <w:color w:val="0B0080"/>
                  <w:sz w:val="21"/>
                  <w:lang w:eastAsia="en-IN"/>
                </w:rPr>
                <w:t>president of India</w:t>
              </w:r>
            </w:hyperlink>
            <w:r w:rsidRPr="00787545">
              <w:rPr>
                <w:rFonts w:ascii="Arial" w:eastAsia="Times New Roman" w:hAnsi="Arial" w:cs="Arial"/>
                <w:color w:val="252525"/>
                <w:sz w:val="21"/>
                <w:szCs w:val="21"/>
                <w:lang w:eastAsia="en-IN"/>
              </w:rPr>
              <w:t>.</w:t>
            </w:r>
          </w:p>
          <w:p w:rsidR="00787545" w:rsidRDefault="00787545" w:rsidP="000C7B0B">
            <w:pPr>
              <w:shd w:val="clear" w:color="auto" w:fill="FFFFFF"/>
              <w:spacing w:before="120" w:after="120" w:line="336" w:lineRule="atLeast"/>
              <w:rPr>
                <w:rFonts w:ascii="Arial" w:hAnsi="Arial" w:cs="Arial"/>
                <w:color w:val="252525"/>
                <w:sz w:val="21"/>
                <w:szCs w:val="21"/>
                <w:shd w:val="clear" w:color="auto" w:fill="FFFFFF"/>
              </w:rPr>
            </w:pPr>
          </w:p>
        </w:tc>
      </w:tr>
      <w:tr w:rsidR="00787545" w:rsidTr="000C7B0B">
        <w:tc>
          <w:tcPr>
            <w:tcW w:w="817" w:type="dxa"/>
          </w:tcPr>
          <w:p w:rsidR="00787545" w:rsidRDefault="00787545" w:rsidP="004D7595">
            <w:pPr>
              <w:jc w:val="center"/>
              <w:rPr>
                <w:lang w:val="en-US"/>
              </w:rPr>
            </w:pPr>
          </w:p>
        </w:tc>
        <w:tc>
          <w:tcPr>
            <w:tcW w:w="1985" w:type="dxa"/>
          </w:tcPr>
          <w:p w:rsidR="0095250A" w:rsidRDefault="0095250A" w:rsidP="0095250A">
            <w:pPr>
              <w:jc w:val="center"/>
              <w:rPr>
                <w:lang w:val="en-US"/>
              </w:rPr>
            </w:pPr>
          </w:p>
          <w:p w:rsidR="00787545" w:rsidRDefault="00787545" w:rsidP="0095250A">
            <w:pPr>
              <w:jc w:val="center"/>
              <w:rPr>
                <w:lang w:val="en-US"/>
              </w:rPr>
            </w:pPr>
            <w:r>
              <w:rPr>
                <w:lang w:val="en-US"/>
              </w:rPr>
              <w:t xml:space="preserve">Salary </w:t>
            </w:r>
          </w:p>
        </w:tc>
        <w:tc>
          <w:tcPr>
            <w:tcW w:w="6804" w:type="dxa"/>
          </w:tcPr>
          <w:p w:rsidR="00787545" w:rsidRDefault="00787545" w:rsidP="000C7B0B">
            <w:pPr>
              <w:shd w:val="clear" w:color="auto" w:fill="FFFFFF"/>
              <w:spacing w:before="120" w:after="120" w:line="336" w:lineRule="atLeast"/>
              <w:rPr>
                <w:rFonts w:ascii="Arial" w:hAnsi="Arial" w:cs="Arial"/>
                <w:color w:val="252525"/>
                <w:sz w:val="21"/>
                <w:szCs w:val="21"/>
                <w:shd w:val="clear" w:color="auto" w:fill="FFFFFF"/>
              </w:rPr>
            </w:pPr>
            <w:r>
              <w:rPr>
                <w:rFonts w:ascii="Arial" w:hAnsi="Arial" w:cs="Arial"/>
                <w:color w:val="252525"/>
                <w:sz w:val="21"/>
                <w:szCs w:val="21"/>
                <w:shd w:val="clear" w:color="auto" w:fill="FFFFFF"/>
              </w:rPr>
              <w:t>A judge gets</w:t>
            </w:r>
            <w:r>
              <w:rPr>
                <w:rStyle w:val="apple-converted-space"/>
                <w:rFonts w:ascii="Arial" w:hAnsi="Arial" w:cs="Arial"/>
                <w:color w:val="252525"/>
                <w:sz w:val="21"/>
                <w:szCs w:val="21"/>
                <w:shd w:val="clear" w:color="auto" w:fill="FFFFFF"/>
              </w:rPr>
              <w:t> </w:t>
            </w:r>
            <w:r>
              <w:rPr>
                <w:noProof/>
                <w:lang w:val="en-US" w:bidi="ar-SA"/>
              </w:rPr>
              <w:drawing>
                <wp:inline distT="0" distB="0" distL="0" distR="0">
                  <wp:extent cx="66675" cy="95250"/>
                  <wp:effectExtent l="19050" t="0" r="9525" b="0"/>
                  <wp:docPr id="1" name="Picture 1" descr="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pic:cNvPicPr>
                            <a:picLocks noChangeAspect="1" noChangeArrowheads="1"/>
                          </pic:cNvPicPr>
                        </pic:nvPicPr>
                        <pic:blipFill>
                          <a:blip r:embed="rId13"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Pr>
                <w:rFonts w:ascii="Arial" w:hAnsi="Arial" w:cs="Arial"/>
                <w:color w:val="252525"/>
                <w:sz w:val="21"/>
                <w:szCs w:val="21"/>
                <w:shd w:val="clear" w:color="auto" w:fill="FFFFFF"/>
              </w:rPr>
              <w:t>90,000 and the Chief Justice gets a sum of</w:t>
            </w:r>
            <w:r>
              <w:rPr>
                <w:rStyle w:val="apple-converted-space"/>
                <w:rFonts w:ascii="Arial" w:hAnsi="Arial" w:cs="Arial"/>
                <w:color w:val="252525"/>
                <w:sz w:val="21"/>
                <w:szCs w:val="21"/>
                <w:shd w:val="clear" w:color="auto" w:fill="FFFFFF"/>
              </w:rPr>
              <w:t> </w:t>
            </w:r>
            <w:r>
              <w:rPr>
                <w:noProof/>
                <w:lang w:val="en-US" w:bidi="ar-SA"/>
              </w:rPr>
              <w:drawing>
                <wp:inline distT="0" distB="0" distL="0" distR="0">
                  <wp:extent cx="66675" cy="95250"/>
                  <wp:effectExtent l="19050" t="0" r="9525" b="0"/>
                  <wp:docPr id="2" name="Picture 2" descr="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R"/>
                          <pic:cNvPicPr>
                            <a:picLocks noChangeAspect="1" noChangeArrowheads="1"/>
                          </pic:cNvPicPr>
                        </pic:nvPicPr>
                        <pic:blipFill>
                          <a:blip r:embed="rId13"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Pr>
                <w:rFonts w:ascii="Arial" w:hAnsi="Arial" w:cs="Arial"/>
                <w:color w:val="252525"/>
                <w:sz w:val="21"/>
                <w:szCs w:val="21"/>
                <w:shd w:val="clear" w:color="auto" w:fill="FFFFFF"/>
              </w:rPr>
              <w:t>100,000.</w:t>
            </w:r>
          </w:p>
        </w:tc>
      </w:tr>
      <w:tr w:rsidR="00787545" w:rsidTr="000C7B0B">
        <w:tc>
          <w:tcPr>
            <w:tcW w:w="817" w:type="dxa"/>
          </w:tcPr>
          <w:p w:rsidR="00787545" w:rsidRDefault="00787545" w:rsidP="004D7595">
            <w:pPr>
              <w:jc w:val="center"/>
              <w:rPr>
                <w:lang w:val="en-US"/>
              </w:rPr>
            </w:pPr>
            <w:r>
              <w:rPr>
                <w:lang w:val="en-US"/>
              </w:rPr>
              <w:t>12</w:t>
            </w:r>
          </w:p>
        </w:tc>
        <w:tc>
          <w:tcPr>
            <w:tcW w:w="1985" w:type="dxa"/>
          </w:tcPr>
          <w:p w:rsidR="00787545" w:rsidRDefault="00787545" w:rsidP="004D7595">
            <w:pPr>
              <w:jc w:val="center"/>
              <w:rPr>
                <w:lang w:val="en-US"/>
              </w:rPr>
            </w:pPr>
            <w:r>
              <w:rPr>
                <w:lang w:val="en-US"/>
              </w:rPr>
              <w:t xml:space="preserve">Powers and functions of supreme court </w:t>
            </w:r>
          </w:p>
        </w:tc>
        <w:tc>
          <w:tcPr>
            <w:tcW w:w="6804" w:type="dxa"/>
          </w:tcPr>
          <w:p w:rsidR="00787545" w:rsidRDefault="00A56976" w:rsidP="0095250A">
            <w:pPr>
              <w:pStyle w:val="ListParagraph"/>
              <w:numPr>
                <w:ilvl w:val="0"/>
                <w:numId w:val="6"/>
              </w:numPr>
              <w:shd w:val="clear" w:color="auto" w:fill="FFFFFF"/>
              <w:spacing w:before="120" w:after="120" w:line="336" w:lineRule="atLeast"/>
              <w:rPr>
                <w:rFonts w:ascii="Arial" w:hAnsi="Arial" w:cs="Arial"/>
                <w:color w:val="252525"/>
                <w:sz w:val="21"/>
                <w:szCs w:val="21"/>
                <w:shd w:val="clear" w:color="auto" w:fill="FFFFFF"/>
              </w:rPr>
            </w:pPr>
            <w:r>
              <w:rPr>
                <w:rFonts w:ascii="Arial" w:hAnsi="Arial" w:cs="Arial"/>
                <w:color w:val="252525"/>
                <w:sz w:val="21"/>
                <w:szCs w:val="21"/>
                <w:shd w:val="clear" w:color="auto" w:fill="FFFFFF"/>
              </w:rPr>
              <w:t>Original</w:t>
            </w:r>
            <w:r w:rsidR="0095250A">
              <w:rPr>
                <w:rFonts w:ascii="Arial" w:hAnsi="Arial" w:cs="Arial"/>
                <w:color w:val="252525"/>
                <w:sz w:val="21"/>
                <w:szCs w:val="21"/>
                <w:shd w:val="clear" w:color="auto" w:fill="FFFFFF"/>
              </w:rPr>
              <w:t xml:space="preserve"> Jurisdiction</w:t>
            </w:r>
          </w:p>
          <w:p w:rsidR="0095250A" w:rsidRDefault="0095250A" w:rsidP="0095250A">
            <w:pPr>
              <w:pStyle w:val="ListParagraph"/>
              <w:numPr>
                <w:ilvl w:val="0"/>
                <w:numId w:val="6"/>
              </w:numPr>
              <w:shd w:val="clear" w:color="auto" w:fill="FFFFFF"/>
              <w:spacing w:before="120" w:after="120" w:line="336" w:lineRule="atLeast"/>
              <w:rPr>
                <w:rFonts w:ascii="Arial" w:hAnsi="Arial" w:cs="Arial"/>
                <w:color w:val="252525"/>
                <w:sz w:val="21"/>
                <w:szCs w:val="21"/>
                <w:shd w:val="clear" w:color="auto" w:fill="FFFFFF"/>
              </w:rPr>
            </w:pPr>
            <w:r>
              <w:rPr>
                <w:rFonts w:ascii="Arial" w:hAnsi="Arial" w:cs="Arial"/>
                <w:color w:val="252525"/>
                <w:sz w:val="21"/>
                <w:szCs w:val="21"/>
                <w:shd w:val="clear" w:color="auto" w:fill="FFFFFF"/>
              </w:rPr>
              <w:t>Appellate Jurisdiction</w:t>
            </w:r>
          </w:p>
          <w:p w:rsidR="0095250A" w:rsidRDefault="0095250A" w:rsidP="0095250A">
            <w:pPr>
              <w:pStyle w:val="ListParagraph"/>
              <w:numPr>
                <w:ilvl w:val="0"/>
                <w:numId w:val="6"/>
              </w:numPr>
              <w:shd w:val="clear" w:color="auto" w:fill="FFFFFF"/>
              <w:spacing w:before="120" w:after="120" w:line="336" w:lineRule="atLeast"/>
              <w:rPr>
                <w:rFonts w:ascii="Arial" w:hAnsi="Arial" w:cs="Arial"/>
                <w:color w:val="252525"/>
                <w:sz w:val="21"/>
                <w:szCs w:val="21"/>
                <w:shd w:val="clear" w:color="auto" w:fill="FFFFFF"/>
              </w:rPr>
            </w:pPr>
            <w:r>
              <w:rPr>
                <w:rFonts w:ascii="Arial" w:hAnsi="Arial" w:cs="Arial"/>
                <w:color w:val="252525"/>
                <w:sz w:val="21"/>
                <w:szCs w:val="21"/>
                <w:shd w:val="clear" w:color="auto" w:fill="FFFFFF"/>
              </w:rPr>
              <w:t>Advisory Jurisdiction</w:t>
            </w:r>
          </w:p>
          <w:p w:rsidR="0095250A" w:rsidRDefault="0095250A" w:rsidP="0095250A">
            <w:pPr>
              <w:pStyle w:val="ListParagraph"/>
              <w:numPr>
                <w:ilvl w:val="0"/>
                <w:numId w:val="6"/>
              </w:numPr>
              <w:shd w:val="clear" w:color="auto" w:fill="FFFFFF"/>
              <w:spacing w:before="120" w:after="120" w:line="336" w:lineRule="atLeast"/>
              <w:rPr>
                <w:rFonts w:ascii="Arial" w:hAnsi="Arial" w:cs="Arial"/>
                <w:color w:val="252525"/>
                <w:sz w:val="21"/>
                <w:szCs w:val="21"/>
                <w:shd w:val="clear" w:color="auto" w:fill="FFFFFF"/>
              </w:rPr>
            </w:pPr>
            <w:r>
              <w:rPr>
                <w:rFonts w:ascii="Arial" w:hAnsi="Arial" w:cs="Arial"/>
                <w:color w:val="252525"/>
                <w:sz w:val="21"/>
                <w:szCs w:val="21"/>
                <w:shd w:val="clear" w:color="auto" w:fill="FFFFFF"/>
              </w:rPr>
              <w:t>Supervisory Jurisdiction</w:t>
            </w:r>
          </w:p>
          <w:p w:rsidR="0095250A" w:rsidRDefault="0095250A" w:rsidP="0095250A">
            <w:pPr>
              <w:pStyle w:val="ListParagraph"/>
              <w:numPr>
                <w:ilvl w:val="0"/>
                <w:numId w:val="6"/>
              </w:numPr>
              <w:shd w:val="clear" w:color="auto" w:fill="FFFFFF"/>
              <w:spacing w:before="120" w:after="120" w:line="336" w:lineRule="atLeast"/>
              <w:rPr>
                <w:rFonts w:ascii="Arial" w:hAnsi="Arial" w:cs="Arial"/>
                <w:color w:val="252525"/>
                <w:sz w:val="21"/>
                <w:szCs w:val="21"/>
                <w:shd w:val="clear" w:color="auto" w:fill="FFFFFF"/>
              </w:rPr>
            </w:pPr>
            <w:r>
              <w:rPr>
                <w:rFonts w:ascii="Arial" w:hAnsi="Arial" w:cs="Arial"/>
                <w:color w:val="252525"/>
                <w:sz w:val="21"/>
                <w:szCs w:val="21"/>
                <w:shd w:val="clear" w:color="auto" w:fill="FFFFFF"/>
              </w:rPr>
              <w:t>Court of record</w:t>
            </w:r>
          </w:p>
          <w:p w:rsidR="0095250A" w:rsidRDefault="0095250A" w:rsidP="0095250A">
            <w:pPr>
              <w:pStyle w:val="ListParagraph"/>
              <w:numPr>
                <w:ilvl w:val="0"/>
                <w:numId w:val="6"/>
              </w:numPr>
              <w:shd w:val="clear" w:color="auto" w:fill="FFFFFF"/>
              <w:spacing w:before="120" w:after="120" w:line="336" w:lineRule="atLeast"/>
              <w:rPr>
                <w:rFonts w:ascii="Arial" w:hAnsi="Arial" w:cs="Arial"/>
                <w:color w:val="252525"/>
                <w:sz w:val="21"/>
                <w:szCs w:val="21"/>
                <w:shd w:val="clear" w:color="auto" w:fill="FFFFFF"/>
              </w:rPr>
            </w:pPr>
            <w:r>
              <w:rPr>
                <w:rFonts w:ascii="Arial" w:hAnsi="Arial" w:cs="Arial"/>
                <w:color w:val="252525"/>
                <w:sz w:val="21"/>
                <w:szCs w:val="21"/>
                <w:shd w:val="clear" w:color="auto" w:fill="FFFFFF"/>
              </w:rPr>
              <w:t>Protector of fundamental rights</w:t>
            </w:r>
          </w:p>
          <w:p w:rsidR="0095250A" w:rsidRDefault="0095250A" w:rsidP="0095250A">
            <w:pPr>
              <w:pStyle w:val="ListParagraph"/>
              <w:numPr>
                <w:ilvl w:val="0"/>
                <w:numId w:val="6"/>
              </w:numPr>
              <w:shd w:val="clear" w:color="auto" w:fill="FFFFFF"/>
              <w:spacing w:before="120" w:after="120" w:line="336" w:lineRule="atLeast"/>
              <w:rPr>
                <w:rFonts w:ascii="Arial" w:hAnsi="Arial" w:cs="Arial"/>
                <w:color w:val="252525"/>
                <w:sz w:val="21"/>
                <w:szCs w:val="21"/>
                <w:shd w:val="clear" w:color="auto" w:fill="FFFFFF"/>
              </w:rPr>
            </w:pPr>
            <w:r>
              <w:rPr>
                <w:rFonts w:ascii="Arial" w:hAnsi="Arial" w:cs="Arial"/>
                <w:color w:val="252525"/>
                <w:sz w:val="21"/>
                <w:szCs w:val="21"/>
                <w:shd w:val="clear" w:color="auto" w:fill="FFFFFF"/>
              </w:rPr>
              <w:t>Guardian of Our Constitution</w:t>
            </w:r>
          </w:p>
          <w:p w:rsidR="0095250A" w:rsidRPr="00787545" w:rsidRDefault="0095250A" w:rsidP="0095250A">
            <w:pPr>
              <w:pStyle w:val="ListParagraph"/>
              <w:numPr>
                <w:ilvl w:val="0"/>
                <w:numId w:val="6"/>
              </w:numPr>
              <w:shd w:val="clear" w:color="auto" w:fill="FFFFFF"/>
              <w:spacing w:before="120" w:after="120" w:line="336" w:lineRule="atLeast"/>
              <w:rPr>
                <w:rFonts w:ascii="Arial" w:hAnsi="Arial" w:cs="Arial"/>
                <w:color w:val="252525"/>
                <w:sz w:val="21"/>
                <w:szCs w:val="21"/>
                <w:shd w:val="clear" w:color="auto" w:fill="FFFFFF"/>
              </w:rPr>
            </w:pPr>
            <w:r>
              <w:rPr>
                <w:rFonts w:ascii="Arial" w:hAnsi="Arial" w:cs="Arial"/>
                <w:color w:val="252525"/>
                <w:sz w:val="21"/>
                <w:szCs w:val="21"/>
                <w:shd w:val="clear" w:color="auto" w:fill="FFFFFF"/>
              </w:rPr>
              <w:t>Judicial review</w:t>
            </w:r>
          </w:p>
        </w:tc>
      </w:tr>
      <w:tr w:rsidR="00787545" w:rsidTr="000C7B0B">
        <w:tc>
          <w:tcPr>
            <w:tcW w:w="817" w:type="dxa"/>
          </w:tcPr>
          <w:p w:rsidR="00787545" w:rsidRDefault="00787545" w:rsidP="004D7595">
            <w:pPr>
              <w:jc w:val="center"/>
              <w:rPr>
                <w:lang w:val="en-US"/>
              </w:rPr>
            </w:pPr>
            <w:r>
              <w:rPr>
                <w:lang w:val="en-US"/>
              </w:rPr>
              <w:t>13</w:t>
            </w:r>
          </w:p>
        </w:tc>
        <w:tc>
          <w:tcPr>
            <w:tcW w:w="1985" w:type="dxa"/>
          </w:tcPr>
          <w:p w:rsidR="0095250A" w:rsidRDefault="0095250A" w:rsidP="004D7595">
            <w:pPr>
              <w:jc w:val="center"/>
              <w:rPr>
                <w:lang w:val="en-US"/>
              </w:rPr>
            </w:pPr>
          </w:p>
          <w:p w:rsidR="00787545" w:rsidRDefault="0095250A" w:rsidP="004D7595">
            <w:pPr>
              <w:jc w:val="center"/>
              <w:rPr>
                <w:lang w:val="en-US"/>
              </w:rPr>
            </w:pPr>
            <w:r>
              <w:rPr>
                <w:lang w:val="en-US"/>
              </w:rPr>
              <w:t>Judicial Review</w:t>
            </w:r>
          </w:p>
        </w:tc>
        <w:tc>
          <w:tcPr>
            <w:tcW w:w="6804" w:type="dxa"/>
          </w:tcPr>
          <w:p w:rsidR="00787545" w:rsidRDefault="0095250A" w:rsidP="0095250A">
            <w:pPr>
              <w:shd w:val="clear" w:color="auto" w:fill="FFFFFF"/>
              <w:spacing w:before="120" w:after="120" w:line="336" w:lineRule="atLeast"/>
              <w:rPr>
                <w:rFonts w:ascii="Arial" w:hAnsi="Arial" w:cs="Arial"/>
                <w:color w:val="252525"/>
                <w:sz w:val="21"/>
                <w:szCs w:val="21"/>
                <w:shd w:val="clear" w:color="auto" w:fill="FFFFFF"/>
              </w:rPr>
            </w:pPr>
            <w:r>
              <w:rPr>
                <w:rFonts w:ascii="Arial" w:hAnsi="Arial" w:cs="Arial"/>
                <w:color w:val="252525"/>
                <w:sz w:val="21"/>
                <w:szCs w:val="21"/>
                <w:shd w:val="clear" w:color="auto" w:fill="FFFFFF"/>
              </w:rPr>
              <w:t>Judicial review is the power of the supreme Court to review the laws enacted by the Parliament of the State Legislative to ascertain whether they are in conformity with the provisions of the Constitution or not.</w:t>
            </w:r>
          </w:p>
        </w:tc>
      </w:tr>
      <w:tr w:rsidR="00711CD7" w:rsidTr="004021BD">
        <w:tc>
          <w:tcPr>
            <w:tcW w:w="817" w:type="dxa"/>
          </w:tcPr>
          <w:p w:rsidR="00711CD7" w:rsidRDefault="00711CD7" w:rsidP="004D7595">
            <w:pPr>
              <w:jc w:val="center"/>
              <w:rPr>
                <w:lang w:val="en-US"/>
              </w:rPr>
            </w:pPr>
            <w:r>
              <w:rPr>
                <w:lang w:val="en-US"/>
              </w:rPr>
              <w:t>14</w:t>
            </w:r>
          </w:p>
        </w:tc>
        <w:tc>
          <w:tcPr>
            <w:tcW w:w="8789" w:type="dxa"/>
            <w:gridSpan w:val="2"/>
          </w:tcPr>
          <w:p w:rsidR="00711CD7" w:rsidRDefault="00711CD7" w:rsidP="00711CD7">
            <w:pPr>
              <w:shd w:val="clear" w:color="auto" w:fill="FFFFFF"/>
              <w:spacing w:before="120" w:after="120" w:line="336" w:lineRule="atLeast"/>
              <w:jc w:val="center"/>
              <w:rPr>
                <w:rFonts w:ascii="Arial" w:hAnsi="Arial" w:cs="Arial"/>
                <w:b/>
                <w:bCs/>
                <w:color w:val="252525"/>
                <w:sz w:val="28"/>
                <w:szCs w:val="28"/>
                <w:shd w:val="clear" w:color="auto" w:fill="FFFFFF"/>
              </w:rPr>
            </w:pPr>
            <w:r w:rsidRPr="00711CD7">
              <w:rPr>
                <w:rFonts w:ascii="Arial" w:hAnsi="Arial" w:cs="Arial"/>
                <w:b/>
                <w:bCs/>
                <w:color w:val="252525"/>
                <w:sz w:val="28"/>
                <w:szCs w:val="28"/>
                <w:shd w:val="clear" w:color="auto" w:fill="FFFFFF"/>
              </w:rPr>
              <w:t>High Court</w:t>
            </w:r>
          </w:p>
          <w:p w:rsidR="00711CD7" w:rsidRPr="00A56976" w:rsidRDefault="00711CD7" w:rsidP="00711CD7">
            <w:pPr>
              <w:shd w:val="clear" w:color="auto" w:fill="FFFFFF"/>
              <w:spacing w:before="120" w:after="120" w:line="336" w:lineRule="atLeast"/>
              <w:jc w:val="center"/>
              <w:rPr>
                <w:rFonts w:ascii="Arial" w:hAnsi="Arial" w:cs="Arial"/>
                <w:color w:val="252525"/>
                <w:sz w:val="21"/>
                <w:szCs w:val="21"/>
                <w:shd w:val="clear" w:color="auto" w:fill="FFFFFF"/>
              </w:rPr>
            </w:pPr>
            <w:r w:rsidRPr="00A56976">
              <w:rPr>
                <w:rFonts w:ascii="Arial" w:hAnsi="Arial" w:cs="Arial"/>
                <w:color w:val="252525"/>
                <w:sz w:val="21"/>
                <w:szCs w:val="21"/>
                <w:shd w:val="clear" w:color="auto" w:fill="FFFFFF"/>
              </w:rPr>
              <w:t>There are 24 High Courts at the</w:t>
            </w:r>
            <w:r w:rsidRPr="00A56976">
              <w:rPr>
                <w:rStyle w:val="apple-converted-space"/>
                <w:rFonts w:ascii="Arial" w:hAnsi="Arial" w:cs="Arial"/>
                <w:color w:val="252525"/>
                <w:sz w:val="21"/>
                <w:szCs w:val="21"/>
                <w:shd w:val="clear" w:color="auto" w:fill="FFFFFF"/>
              </w:rPr>
              <w:t> </w:t>
            </w:r>
            <w:hyperlink r:id="rId14" w:tooltip="States and union territories of India" w:history="1">
              <w:r w:rsidRPr="00A56976">
                <w:rPr>
                  <w:rStyle w:val="Hyperlink"/>
                  <w:rFonts w:ascii="Arial" w:hAnsi="Arial" w:cs="Arial"/>
                  <w:color w:val="0B0080"/>
                  <w:sz w:val="21"/>
                  <w:szCs w:val="21"/>
                  <w:u w:val="none"/>
                  <w:shd w:val="clear" w:color="auto" w:fill="FFFFFF"/>
                </w:rPr>
                <w:t>state and union territory</w:t>
              </w:r>
            </w:hyperlink>
            <w:r w:rsidRPr="00A56976">
              <w:rPr>
                <w:rStyle w:val="apple-converted-space"/>
                <w:rFonts w:ascii="Arial" w:hAnsi="Arial" w:cs="Arial"/>
                <w:color w:val="252525"/>
                <w:sz w:val="21"/>
                <w:szCs w:val="21"/>
                <w:shd w:val="clear" w:color="auto" w:fill="FFFFFF"/>
              </w:rPr>
              <w:t> </w:t>
            </w:r>
            <w:r w:rsidRPr="00A56976">
              <w:rPr>
                <w:rFonts w:ascii="Arial" w:hAnsi="Arial" w:cs="Arial"/>
                <w:color w:val="252525"/>
                <w:sz w:val="21"/>
                <w:szCs w:val="21"/>
                <w:shd w:val="clear" w:color="auto" w:fill="FFFFFF"/>
              </w:rPr>
              <w:t>level of</w:t>
            </w:r>
            <w:r w:rsidRPr="00A56976">
              <w:rPr>
                <w:rStyle w:val="apple-converted-space"/>
                <w:rFonts w:ascii="Arial" w:hAnsi="Arial" w:cs="Arial"/>
                <w:color w:val="252525"/>
                <w:sz w:val="21"/>
                <w:szCs w:val="21"/>
                <w:shd w:val="clear" w:color="auto" w:fill="FFFFFF"/>
              </w:rPr>
              <w:t> </w:t>
            </w:r>
            <w:hyperlink r:id="rId15" w:tooltip="India" w:history="1">
              <w:r w:rsidRPr="00A56976">
                <w:rPr>
                  <w:rStyle w:val="Hyperlink"/>
                  <w:rFonts w:ascii="Arial" w:hAnsi="Arial" w:cs="Arial"/>
                  <w:color w:val="0B0080"/>
                  <w:sz w:val="21"/>
                  <w:szCs w:val="21"/>
                  <w:u w:val="none"/>
                  <w:shd w:val="clear" w:color="auto" w:fill="FFFFFF"/>
                </w:rPr>
                <w:t>India</w:t>
              </w:r>
            </w:hyperlink>
            <w:r w:rsidRPr="00A56976">
              <w:rPr>
                <w:rStyle w:val="apple-converted-space"/>
                <w:rFonts w:ascii="Arial" w:hAnsi="Arial" w:cs="Arial"/>
                <w:color w:val="252525"/>
                <w:sz w:val="21"/>
                <w:szCs w:val="21"/>
                <w:shd w:val="clear" w:color="auto" w:fill="FFFFFF"/>
              </w:rPr>
              <w:t> </w:t>
            </w:r>
            <w:r w:rsidRPr="00A56976">
              <w:rPr>
                <w:rFonts w:ascii="Arial" w:hAnsi="Arial" w:cs="Arial"/>
                <w:color w:val="252525"/>
                <w:sz w:val="21"/>
                <w:szCs w:val="21"/>
                <w:shd w:val="clear" w:color="auto" w:fill="FFFFFF"/>
              </w:rPr>
              <w:t>which, together with the</w:t>
            </w:r>
            <w:r w:rsidRPr="00A56976">
              <w:rPr>
                <w:rStyle w:val="apple-converted-space"/>
                <w:rFonts w:ascii="Arial" w:hAnsi="Arial" w:cs="Arial"/>
                <w:color w:val="252525"/>
                <w:sz w:val="21"/>
                <w:szCs w:val="21"/>
                <w:shd w:val="clear" w:color="auto" w:fill="FFFFFF"/>
              </w:rPr>
              <w:t> </w:t>
            </w:r>
            <w:hyperlink r:id="rId16" w:tooltip="Supreme Court of India" w:history="1">
              <w:r w:rsidRPr="00A56976">
                <w:rPr>
                  <w:rStyle w:val="Hyperlink"/>
                  <w:rFonts w:ascii="Arial" w:hAnsi="Arial" w:cs="Arial"/>
                  <w:color w:val="0B0080"/>
                  <w:sz w:val="21"/>
                  <w:szCs w:val="21"/>
                  <w:u w:val="none"/>
                  <w:shd w:val="clear" w:color="auto" w:fill="FFFFFF"/>
                </w:rPr>
                <w:t>Supreme Court of India</w:t>
              </w:r>
            </w:hyperlink>
            <w:r w:rsidRPr="00A56976">
              <w:rPr>
                <w:rStyle w:val="apple-converted-space"/>
                <w:rFonts w:ascii="Arial" w:hAnsi="Arial" w:cs="Arial"/>
                <w:color w:val="252525"/>
                <w:sz w:val="21"/>
                <w:szCs w:val="21"/>
                <w:shd w:val="clear" w:color="auto" w:fill="FFFFFF"/>
              </w:rPr>
              <w:t> </w:t>
            </w:r>
            <w:r w:rsidRPr="00A56976">
              <w:rPr>
                <w:rFonts w:ascii="Arial" w:hAnsi="Arial" w:cs="Arial"/>
                <w:color w:val="252525"/>
                <w:sz w:val="21"/>
                <w:szCs w:val="21"/>
                <w:shd w:val="clear" w:color="auto" w:fill="FFFFFF"/>
              </w:rPr>
              <w:t>at the national level, comprise</w:t>
            </w:r>
            <w:r w:rsidRPr="00A56976">
              <w:rPr>
                <w:rStyle w:val="apple-converted-space"/>
                <w:rFonts w:ascii="Arial" w:hAnsi="Arial" w:cs="Arial"/>
                <w:color w:val="252525"/>
                <w:sz w:val="21"/>
                <w:szCs w:val="21"/>
                <w:shd w:val="clear" w:color="auto" w:fill="FFFFFF"/>
              </w:rPr>
              <w:t> </w:t>
            </w:r>
            <w:hyperlink r:id="rId17" w:tooltip="Law of India" w:history="1">
              <w:r w:rsidRPr="00A56976">
                <w:rPr>
                  <w:rStyle w:val="Hyperlink"/>
                  <w:rFonts w:ascii="Arial" w:hAnsi="Arial" w:cs="Arial"/>
                  <w:color w:val="0B0080"/>
                  <w:sz w:val="21"/>
                  <w:szCs w:val="21"/>
                  <w:u w:val="none"/>
                  <w:shd w:val="clear" w:color="auto" w:fill="FFFFFF"/>
                </w:rPr>
                <w:t>the country's judicial system</w:t>
              </w:r>
            </w:hyperlink>
            <w:r w:rsidRPr="00A56976">
              <w:rPr>
                <w:rFonts w:ascii="Arial" w:hAnsi="Arial" w:cs="Arial"/>
                <w:color w:val="252525"/>
                <w:sz w:val="21"/>
                <w:szCs w:val="21"/>
                <w:shd w:val="clear" w:color="auto" w:fill="FFFFFF"/>
              </w:rPr>
              <w:t>.</w:t>
            </w:r>
          </w:p>
          <w:p w:rsidR="00711CD7" w:rsidRPr="00A56976" w:rsidRDefault="00711CD7" w:rsidP="00711CD7">
            <w:pPr>
              <w:shd w:val="clear" w:color="auto" w:fill="FFFFFF"/>
              <w:spacing w:before="120" w:after="120" w:line="336" w:lineRule="atLeast"/>
              <w:jc w:val="center"/>
              <w:rPr>
                <w:rFonts w:ascii="Arial" w:hAnsi="Arial" w:cs="Arial"/>
                <w:b/>
                <w:bCs/>
                <w:color w:val="252525"/>
                <w:sz w:val="28"/>
                <w:szCs w:val="28"/>
                <w:shd w:val="clear" w:color="auto" w:fill="FFFFFF"/>
              </w:rPr>
            </w:pPr>
            <w:r w:rsidRPr="00A56976">
              <w:rPr>
                <w:rFonts w:ascii="Arial" w:hAnsi="Arial" w:cs="Arial"/>
                <w:color w:val="252525"/>
                <w:sz w:val="21"/>
                <w:szCs w:val="21"/>
                <w:shd w:val="clear" w:color="auto" w:fill="FFFFFF"/>
              </w:rPr>
              <w:t>The</w:t>
            </w:r>
            <w:r w:rsidRPr="00A56976">
              <w:rPr>
                <w:rStyle w:val="apple-converted-space"/>
                <w:rFonts w:ascii="Arial" w:hAnsi="Arial" w:cs="Arial"/>
                <w:color w:val="252525"/>
                <w:sz w:val="21"/>
                <w:szCs w:val="21"/>
                <w:shd w:val="clear" w:color="auto" w:fill="FFFFFF"/>
              </w:rPr>
              <w:t> </w:t>
            </w:r>
            <w:hyperlink r:id="rId18" w:tooltip="Calcutta High Court" w:history="1">
              <w:r w:rsidRPr="00A56976">
                <w:rPr>
                  <w:rStyle w:val="Hyperlink"/>
                  <w:rFonts w:ascii="Arial" w:hAnsi="Arial" w:cs="Arial"/>
                  <w:color w:val="0B0080"/>
                  <w:sz w:val="21"/>
                  <w:szCs w:val="21"/>
                  <w:u w:val="none"/>
                  <w:shd w:val="clear" w:color="auto" w:fill="FFFFFF"/>
                </w:rPr>
                <w:t>Calcutta High Court</w:t>
              </w:r>
            </w:hyperlink>
            <w:r w:rsidRPr="00A56976">
              <w:rPr>
                <w:rStyle w:val="apple-converted-space"/>
                <w:rFonts w:ascii="Arial" w:hAnsi="Arial" w:cs="Arial"/>
                <w:color w:val="252525"/>
                <w:sz w:val="21"/>
                <w:szCs w:val="21"/>
                <w:shd w:val="clear" w:color="auto" w:fill="FFFFFF"/>
              </w:rPr>
              <w:t> </w:t>
            </w:r>
            <w:r w:rsidRPr="00A56976">
              <w:rPr>
                <w:rFonts w:ascii="Arial" w:hAnsi="Arial" w:cs="Arial"/>
                <w:color w:val="252525"/>
                <w:sz w:val="21"/>
                <w:szCs w:val="21"/>
                <w:shd w:val="clear" w:color="auto" w:fill="FFFFFF"/>
              </w:rPr>
              <w:t>is the oldest High Court in the country, established on 2 July 1862.</w:t>
            </w:r>
          </w:p>
          <w:p w:rsidR="00711CD7" w:rsidRPr="005E7B20" w:rsidRDefault="005E7B20" w:rsidP="00711CD7">
            <w:pPr>
              <w:shd w:val="clear" w:color="auto" w:fill="FFFFFF"/>
              <w:spacing w:before="120" w:after="120" w:line="336" w:lineRule="atLeast"/>
              <w:jc w:val="center"/>
              <w:rPr>
                <w:rFonts w:ascii="Arial" w:hAnsi="Arial" w:cs="Arial"/>
                <w:b/>
                <w:bCs/>
                <w:color w:val="252525"/>
                <w:sz w:val="21"/>
                <w:szCs w:val="21"/>
                <w:shd w:val="clear" w:color="auto" w:fill="FFFFFF"/>
              </w:rPr>
            </w:pPr>
            <w:r w:rsidRPr="00A56976">
              <w:rPr>
                <w:rFonts w:ascii="Arial" w:hAnsi="Arial" w:cs="Arial"/>
                <w:b/>
                <w:bCs/>
                <w:color w:val="252525"/>
                <w:sz w:val="24"/>
                <w:szCs w:val="24"/>
                <w:shd w:val="clear" w:color="auto" w:fill="F4F9FF"/>
              </w:rPr>
              <w:t>Hon'ble Justice</w:t>
            </w:r>
            <w:r w:rsidRPr="00A56976">
              <w:rPr>
                <w:rStyle w:val="apple-converted-space"/>
                <w:rFonts w:ascii="Arial" w:hAnsi="Arial" w:cs="Arial"/>
                <w:b/>
                <w:bCs/>
                <w:color w:val="252525"/>
                <w:sz w:val="24"/>
                <w:szCs w:val="24"/>
                <w:shd w:val="clear" w:color="auto" w:fill="F4F9FF"/>
              </w:rPr>
              <w:t> </w:t>
            </w:r>
            <w:hyperlink r:id="rId19" w:tooltip="Sunil Ambwani" w:history="1">
              <w:r w:rsidRPr="00A56976">
                <w:rPr>
                  <w:rStyle w:val="Hyperlink"/>
                  <w:rFonts w:ascii="Arial" w:hAnsi="Arial" w:cs="Arial"/>
                  <w:b/>
                  <w:bCs/>
                  <w:color w:val="0B0080"/>
                  <w:sz w:val="24"/>
                  <w:szCs w:val="24"/>
                  <w:u w:val="none"/>
                  <w:shd w:val="clear" w:color="auto" w:fill="F4F9FF"/>
                </w:rPr>
                <w:t>Sunil Ambwan</w:t>
              </w:r>
            </w:hyperlink>
            <w:r w:rsidRPr="00A56976">
              <w:rPr>
                <w:b/>
                <w:bCs/>
                <w:sz w:val="28"/>
                <w:szCs w:val="24"/>
              </w:rPr>
              <w:t>i is the Chief</w:t>
            </w:r>
            <w:r w:rsidRPr="005E7B20">
              <w:rPr>
                <w:b/>
                <w:bCs/>
                <w:sz w:val="28"/>
                <w:szCs w:val="24"/>
              </w:rPr>
              <w:t xml:space="preserve"> Justice of Rajasthan High Court</w:t>
            </w:r>
          </w:p>
        </w:tc>
      </w:tr>
      <w:tr w:rsidR="00787545" w:rsidTr="000C7B0B">
        <w:tc>
          <w:tcPr>
            <w:tcW w:w="817" w:type="dxa"/>
          </w:tcPr>
          <w:p w:rsidR="00787545" w:rsidRDefault="00787545" w:rsidP="004D7595">
            <w:pPr>
              <w:jc w:val="center"/>
              <w:rPr>
                <w:lang w:val="en-US"/>
              </w:rPr>
            </w:pPr>
            <w:r>
              <w:rPr>
                <w:lang w:val="en-US"/>
              </w:rPr>
              <w:t>15</w:t>
            </w:r>
          </w:p>
        </w:tc>
        <w:tc>
          <w:tcPr>
            <w:tcW w:w="1985" w:type="dxa"/>
          </w:tcPr>
          <w:p w:rsidR="00787545" w:rsidRDefault="00711CD7" w:rsidP="004D7595">
            <w:pPr>
              <w:jc w:val="center"/>
              <w:rPr>
                <w:lang w:val="en-US"/>
              </w:rPr>
            </w:pPr>
            <w:r>
              <w:rPr>
                <w:lang w:val="en-US"/>
              </w:rPr>
              <w:t>Orgnisation</w:t>
            </w:r>
          </w:p>
        </w:tc>
        <w:tc>
          <w:tcPr>
            <w:tcW w:w="6804" w:type="dxa"/>
          </w:tcPr>
          <w:p w:rsidR="00787545" w:rsidRDefault="00711CD7" w:rsidP="000C7B0B">
            <w:pPr>
              <w:shd w:val="clear" w:color="auto" w:fill="FFFFFF"/>
              <w:spacing w:before="120" w:after="120" w:line="336" w:lineRule="atLeast"/>
              <w:rPr>
                <w:rFonts w:ascii="Arial" w:hAnsi="Arial" w:cs="Arial"/>
                <w:color w:val="252525"/>
                <w:sz w:val="21"/>
                <w:szCs w:val="21"/>
                <w:shd w:val="clear" w:color="auto" w:fill="FFFFFF"/>
              </w:rPr>
            </w:pPr>
            <w:r>
              <w:rPr>
                <w:rFonts w:ascii="Arial" w:hAnsi="Arial" w:cs="Arial"/>
                <w:color w:val="252525"/>
                <w:sz w:val="21"/>
                <w:szCs w:val="21"/>
                <w:shd w:val="clear" w:color="auto" w:fill="FFFFFF"/>
              </w:rPr>
              <w:t>The number of judges in a court is decided by dividing the average institution of main cases during the last five years by the national average, or the average rate of disposal of main cases per judge per year in that High Court, whichever is higher.</w:t>
            </w:r>
          </w:p>
        </w:tc>
      </w:tr>
      <w:tr w:rsidR="00787545" w:rsidTr="000C7B0B">
        <w:tc>
          <w:tcPr>
            <w:tcW w:w="817" w:type="dxa"/>
          </w:tcPr>
          <w:p w:rsidR="00787545" w:rsidRDefault="00787545" w:rsidP="004D7595">
            <w:pPr>
              <w:jc w:val="center"/>
              <w:rPr>
                <w:lang w:val="en-US"/>
              </w:rPr>
            </w:pPr>
            <w:r>
              <w:rPr>
                <w:lang w:val="en-US"/>
              </w:rPr>
              <w:t>16</w:t>
            </w:r>
          </w:p>
        </w:tc>
        <w:tc>
          <w:tcPr>
            <w:tcW w:w="1985" w:type="dxa"/>
          </w:tcPr>
          <w:p w:rsidR="00787545" w:rsidRDefault="00C203BC" w:rsidP="004D7595">
            <w:pPr>
              <w:jc w:val="center"/>
              <w:rPr>
                <w:lang w:val="en-US"/>
              </w:rPr>
            </w:pPr>
            <w:r>
              <w:rPr>
                <w:lang w:val="en-US"/>
              </w:rPr>
              <w:t>Qualifications</w:t>
            </w:r>
          </w:p>
        </w:tc>
        <w:tc>
          <w:tcPr>
            <w:tcW w:w="6804" w:type="dxa"/>
          </w:tcPr>
          <w:p w:rsidR="00C203BC" w:rsidRPr="00C203BC" w:rsidRDefault="00C203BC" w:rsidP="00C203BC">
            <w:pPr>
              <w:shd w:val="clear" w:color="auto" w:fill="FFFFFF"/>
              <w:spacing w:before="120" w:after="120" w:line="336" w:lineRule="atLeast"/>
              <w:rPr>
                <w:rFonts w:ascii="Arial" w:hAnsi="Arial" w:cs="Arial"/>
                <w:color w:val="252525"/>
                <w:sz w:val="21"/>
                <w:szCs w:val="21"/>
                <w:shd w:val="clear" w:color="auto" w:fill="FFFFFF"/>
              </w:rPr>
            </w:pPr>
            <w:r>
              <w:rPr>
                <w:rFonts w:ascii="Arial" w:hAnsi="Arial" w:cs="Arial"/>
                <w:color w:val="252525"/>
                <w:sz w:val="21"/>
                <w:szCs w:val="21"/>
                <w:shd w:val="clear" w:color="auto" w:fill="FFFFFF"/>
              </w:rPr>
              <w:t>Citizen of India who has been an advocate in one or more High courts for the at least 10 years or holder of a judicial officein subordinate courts for a period of 10 years.</w:t>
            </w:r>
          </w:p>
        </w:tc>
      </w:tr>
      <w:tr w:rsidR="00C203BC" w:rsidTr="000C7B0B">
        <w:tc>
          <w:tcPr>
            <w:tcW w:w="817" w:type="dxa"/>
          </w:tcPr>
          <w:p w:rsidR="00C203BC" w:rsidRDefault="00E65694" w:rsidP="004D7595">
            <w:pPr>
              <w:jc w:val="center"/>
              <w:rPr>
                <w:lang w:val="en-US"/>
              </w:rPr>
            </w:pPr>
            <w:r>
              <w:rPr>
                <w:lang w:val="en-US"/>
              </w:rPr>
              <w:t>17</w:t>
            </w:r>
          </w:p>
        </w:tc>
        <w:tc>
          <w:tcPr>
            <w:tcW w:w="1985" w:type="dxa"/>
          </w:tcPr>
          <w:p w:rsidR="00C203BC" w:rsidRDefault="00C203BC" w:rsidP="00A41CE0">
            <w:pPr>
              <w:jc w:val="center"/>
              <w:rPr>
                <w:lang w:val="en-US"/>
              </w:rPr>
            </w:pPr>
            <w:r>
              <w:rPr>
                <w:lang w:val="en-US"/>
              </w:rPr>
              <w:t>Appointment</w:t>
            </w:r>
          </w:p>
        </w:tc>
        <w:tc>
          <w:tcPr>
            <w:tcW w:w="6804" w:type="dxa"/>
          </w:tcPr>
          <w:p w:rsidR="00C203BC" w:rsidRDefault="00C203BC" w:rsidP="00A41CE0">
            <w:pPr>
              <w:shd w:val="clear" w:color="auto" w:fill="FFFFFF"/>
              <w:spacing w:before="120" w:after="120" w:line="336" w:lineRule="atLeast"/>
              <w:rPr>
                <w:rFonts w:ascii="Arial" w:hAnsi="Arial" w:cs="Arial"/>
                <w:color w:val="252525"/>
                <w:sz w:val="21"/>
                <w:szCs w:val="21"/>
                <w:shd w:val="clear" w:color="auto" w:fill="FFFFFF"/>
              </w:rPr>
            </w:pPr>
            <w:r>
              <w:rPr>
                <w:rFonts w:ascii="Arial" w:hAnsi="Arial" w:cs="Arial"/>
                <w:color w:val="252525"/>
                <w:sz w:val="21"/>
                <w:szCs w:val="21"/>
                <w:shd w:val="clear" w:color="auto" w:fill="FFFFFF"/>
              </w:rPr>
              <w:t>Judges in a High Court are appointed by the</w:t>
            </w:r>
            <w:r>
              <w:rPr>
                <w:rStyle w:val="apple-converted-space"/>
                <w:rFonts w:ascii="Arial" w:hAnsi="Arial" w:cs="Arial"/>
                <w:color w:val="252525"/>
                <w:sz w:val="21"/>
                <w:szCs w:val="21"/>
                <w:shd w:val="clear" w:color="auto" w:fill="FFFFFF"/>
              </w:rPr>
              <w:t> </w:t>
            </w:r>
            <w:hyperlink r:id="rId20" w:tooltip="President of India" w:history="1">
              <w:r>
                <w:rPr>
                  <w:rStyle w:val="Hyperlink"/>
                  <w:rFonts w:ascii="Arial" w:hAnsi="Arial" w:cs="Arial"/>
                  <w:color w:val="0B0080"/>
                  <w:sz w:val="21"/>
                  <w:szCs w:val="21"/>
                  <w:shd w:val="clear" w:color="auto" w:fill="FFFFFF"/>
                </w:rPr>
                <w:t>President of India</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in consultation with the</w:t>
            </w:r>
            <w:r>
              <w:rPr>
                <w:rStyle w:val="apple-converted-space"/>
                <w:rFonts w:ascii="Arial" w:hAnsi="Arial" w:cs="Arial"/>
                <w:color w:val="252525"/>
                <w:sz w:val="21"/>
                <w:szCs w:val="21"/>
                <w:shd w:val="clear" w:color="auto" w:fill="FFFFFF"/>
              </w:rPr>
              <w:t> </w:t>
            </w:r>
            <w:hyperlink r:id="rId21" w:tooltip="Chief Justice of India" w:history="1">
              <w:r>
                <w:rPr>
                  <w:rStyle w:val="Hyperlink"/>
                  <w:rFonts w:ascii="Arial" w:hAnsi="Arial" w:cs="Arial"/>
                  <w:color w:val="0B0080"/>
                  <w:sz w:val="21"/>
                  <w:szCs w:val="21"/>
                  <w:shd w:val="clear" w:color="auto" w:fill="FFFFFF"/>
                </w:rPr>
                <w:t>Chief Justice of India</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and the</w:t>
            </w:r>
            <w:r>
              <w:rPr>
                <w:rStyle w:val="apple-converted-space"/>
                <w:rFonts w:ascii="Arial" w:hAnsi="Arial" w:cs="Arial"/>
                <w:color w:val="252525"/>
                <w:sz w:val="21"/>
                <w:szCs w:val="21"/>
                <w:shd w:val="clear" w:color="auto" w:fill="FFFFFF"/>
              </w:rPr>
              <w:t> </w:t>
            </w:r>
            <w:hyperlink r:id="rId22" w:tooltip="Governors of states of India" w:history="1">
              <w:r>
                <w:rPr>
                  <w:rStyle w:val="Hyperlink"/>
                  <w:rFonts w:ascii="Arial" w:hAnsi="Arial" w:cs="Arial"/>
                  <w:color w:val="0B0080"/>
                  <w:sz w:val="21"/>
                  <w:szCs w:val="21"/>
                  <w:shd w:val="clear" w:color="auto" w:fill="FFFFFF"/>
                </w:rPr>
                <w:t>governor of the state</w:t>
              </w:r>
            </w:hyperlink>
            <w:r>
              <w:rPr>
                <w:rFonts w:ascii="Arial" w:hAnsi="Arial" w:cs="Arial"/>
                <w:color w:val="252525"/>
                <w:sz w:val="21"/>
                <w:szCs w:val="21"/>
                <w:shd w:val="clear" w:color="auto" w:fill="FFFFFF"/>
              </w:rPr>
              <w:t>. High Courts are headed by a Chief Justice</w:t>
            </w:r>
          </w:p>
        </w:tc>
      </w:tr>
      <w:tr w:rsidR="00C203BC" w:rsidTr="000C7B0B">
        <w:tc>
          <w:tcPr>
            <w:tcW w:w="817" w:type="dxa"/>
          </w:tcPr>
          <w:p w:rsidR="00C203BC" w:rsidRDefault="00E65694" w:rsidP="004D7595">
            <w:pPr>
              <w:jc w:val="center"/>
              <w:rPr>
                <w:lang w:val="en-US"/>
              </w:rPr>
            </w:pPr>
            <w:r>
              <w:rPr>
                <w:lang w:val="en-US"/>
              </w:rPr>
              <w:t>18</w:t>
            </w:r>
          </w:p>
        </w:tc>
        <w:tc>
          <w:tcPr>
            <w:tcW w:w="1985" w:type="dxa"/>
          </w:tcPr>
          <w:p w:rsidR="00C203BC" w:rsidRDefault="00C203BC" w:rsidP="004D7595">
            <w:pPr>
              <w:jc w:val="center"/>
              <w:rPr>
                <w:lang w:val="en-US"/>
              </w:rPr>
            </w:pPr>
            <w:r>
              <w:rPr>
                <w:lang w:val="en-US"/>
              </w:rPr>
              <w:t>Emoluments</w:t>
            </w:r>
          </w:p>
        </w:tc>
        <w:tc>
          <w:tcPr>
            <w:tcW w:w="6804" w:type="dxa"/>
          </w:tcPr>
          <w:p w:rsidR="00C203BC" w:rsidRDefault="00C203BC" w:rsidP="000C7B0B">
            <w:pPr>
              <w:shd w:val="clear" w:color="auto" w:fill="FFFFFF"/>
              <w:spacing w:before="120" w:after="120" w:line="336" w:lineRule="atLeast"/>
              <w:rPr>
                <w:rFonts w:ascii="Arial" w:hAnsi="Arial" w:cs="Arial"/>
                <w:color w:val="252525"/>
                <w:sz w:val="21"/>
                <w:szCs w:val="21"/>
                <w:shd w:val="clear" w:color="auto" w:fill="FFFFFF"/>
              </w:rPr>
            </w:pPr>
            <w:r>
              <w:rPr>
                <w:rFonts w:ascii="Arial" w:hAnsi="Arial" w:cs="Arial"/>
                <w:b/>
                <w:bCs/>
                <w:color w:val="474747"/>
                <w:sz w:val="21"/>
                <w:szCs w:val="21"/>
                <w:shd w:val="clear" w:color="auto" w:fill="FFFFFF"/>
              </w:rPr>
              <w:t>Chief Justices of High Courts</w:t>
            </w:r>
            <w:r>
              <w:rPr>
                <w:rStyle w:val="apple-converted-space"/>
                <w:rFonts w:ascii="Arial" w:hAnsi="Arial" w:cs="Arial"/>
                <w:b/>
                <w:bCs/>
                <w:color w:val="474747"/>
                <w:sz w:val="21"/>
                <w:szCs w:val="21"/>
                <w:shd w:val="clear" w:color="auto" w:fill="FFFFFF"/>
              </w:rPr>
              <w:t> </w:t>
            </w:r>
            <w:r>
              <w:rPr>
                <w:rFonts w:ascii="Arial" w:hAnsi="Arial" w:cs="Arial"/>
                <w:color w:val="474747"/>
                <w:sz w:val="21"/>
                <w:szCs w:val="21"/>
                <w:shd w:val="clear" w:color="auto" w:fill="FFFFFF"/>
              </w:rPr>
              <w:t>will draw a salary of Rs. 90,000/- p.m. plus DA thereon whilst the Judges of High Court will draw a salary of Rs.80</w:t>
            </w:r>
            <w:proofErr w:type="gramStart"/>
            <w:r>
              <w:rPr>
                <w:rFonts w:ascii="Arial" w:hAnsi="Arial" w:cs="Arial"/>
                <w:color w:val="474747"/>
                <w:sz w:val="21"/>
                <w:szCs w:val="21"/>
                <w:shd w:val="clear" w:color="auto" w:fill="FFFFFF"/>
              </w:rPr>
              <w:t>,000</w:t>
            </w:r>
            <w:proofErr w:type="gramEnd"/>
            <w:r>
              <w:rPr>
                <w:rFonts w:ascii="Arial" w:hAnsi="Arial" w:cs="Arial"/>
                <w:color w:val="474747"/>
                <w:sz w:val="21"/>
                <w:szCs w:val="21"/>
                <w:shd w:val="clear" w:color="auto" w:fill="FFFFFF"/>
              </w:rPr>
              <w:t>/- p.m. plus DA thereon.</w:t>
            </w:r>
            <w:r>
              <w:rPr>
                <w:rStyle w:val="apple-converted-space"/>
                <w:rFonts w:ascii="Arial" w:hAnsi="Arial" w:cs="Arial"/>
                <w:color w:val="474747"/>
                <w:sz w:val="21"/>
                <w:szCs w:val="21"/>
                <w:shd w:val="clear" w:color="auto" w:fill="FFFFFF"/>
              </w:rPr>
              <w:t> </w:t>
            </w:r>
          </w:p>
        </w:tc>
      </w:tr>
      <w:tr w:rsidR="00C203BC" w:rsidTr="000C7B0B">
        <w:tc>
          <w:tcPr>
            <w:tcW w:w="817" w:type="dxa"/>
          </w:tcPr>
          <w:p w:rsidR="00C203BC" w:rsidRDefault="00E65694" w:rsidP="004D7595">
            <w:pPr>
              <w:jc w:val="center"/>
              <w:rPr>
                <w:lang w:val="en-US"/>
              </w:rPr>
            </w:pPr>
            <w:r>
              <w:rPr>
                <w:lang w:val="en-US"/>
              </w:rPr>
              <w:t>19</w:t>
            </w:r>
          </w:p>
        </w:tc>
        <w:tc>
          <w:tcPr>
            <w:tcW w:w="1985" w:type="dxa"/>
          </w:tcPr>
          <w:p w:rsidR="00C203BC" w:rsidRDefault="00C203BC" w:rsidP="004D7595">
            <w:pPr>
              <w:jc w:val="center"/>
              <w:rPr>
                <w:lang w:val="en-US"/>
              </w:rPr>
            </w:pPr>
            <w:r>
              <w:rPr>
                <w:lang w:val="en-US"/>
              </w:rPr>
              <w:t>Tenure</w:t>
            </w:r>
          </w:p>
        </w:tc>
        <w:tc>
          <w:tcPr>
            <w:tcW w:w="6804" w:type="dxa"/>
          </w:tcPr>
          <w:p w:rsidR="00C203BC" w:rsidRDefault="00C203BC" w:rsidP="00C203BC">
            <w:pPr>
              <w:shd w:val="clear" w:color="auto" w:fill="FFFFFF"/>
              <w:spacing w:before="120" w:after="120" w:line="336" w:lineRule="atLeast"/>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A judge may continue to remain in office till the attainment of 62 years of age.The Judge of high </w:t>
            </w:r>
            <w:proofErr w:type="gramStart"/>
            <w:r>
              <w:rPr>
                <w:rFonts w:ascii="Arial" w:hAnsi="Arial" w:cs="Arial"/>
                <w:color w:val="252525"/>
                <w:sz w:val="21"/>
                <w:szCs w:val="21"/>
                <w:shd w:val="clear" w:color="auto" w:fill="FFFFFF"/>
              </w:rPr>
              <w:t>court  can</w:t>
            </w:r>
            <w:proofErr w:type="gramEnd"/>
            <w:r>
              <w:rPr>
                <w:rFonts w:ascii="Arial" w:hAnsi="Arial" w:cs="Arial"/>
                <w:color w:val="252525"/>
                <w:sz w:val="21"/>
                <w:szCs w:val="21"/>
                <w:shd w:val="clear" w:color="auto" w:fill="FFFFFF"/>
              </w:rPr>
              <w:t xml:space="preserve"> removed from office by the president of India in the same manner </w:t>
            </w:r>
            <w:r w:rsidR="00E65694">
              <w:rPr>
                <w:rFonts w:ascii="Arial" w:hAnsi="Arial" w:cs="Arial"/>
                <w:color w:val="252525"/>
                <w:sz w:val="21"/>
                <w:szCs w:val="21"/>
                <w:shd w:val="clear" w:color="auto" w:fill="FFFFFF"/>
              </w:rPr>
              <w:t>as the judges of the Supreme court.</w:t>
            </w:r>
          </w:p>
        </w:tc>
      </w:tr>
      <w:tr w:rsidR="00C203BC" w:rsidTr="000C7B0B">
        <w:tc>
          <w:tcPr>
            <w:tcW w:w="817" w:type="dxa"/>
          </w:tcPr>
          <w:p w:rsidR="00C203BC" w:rsidRDefault="00E65694" w:rsidP="004D7595">
            <w:pPr>
              <w:jc w:val="center"/>
              <w:rPr>
                <w:lang w:val="en-US"/>
              </w:rPr>
            </w:pPr>
            <w:r>
              <w:rPr>
                <w:lang w:val="en-US"/>
              </w:rPr>
              <w:t>20</w:t>
            </w:r>
          </w:p>
        </w:tc>
        <w:tc>
          <w:tcPr>
            <w:tcW w:w="1985" w:type="dxa"/>
          </w:tcPr>
          <w:p w:rsidR="00C203BC" w:rsidRDefault="00E15DA9" w:rsidP="004D7595">
            <w:pPr>
              <w:jc w:val="center"/>
              <w:rPr>
                <w:lang w:val="en-US"/>
              </w:rPr>
            </w:pPr>
            <w:r>
              <w:rPr>
                <w:lang w:val="en-US"/>
              </w:rPr>
              <w:t>Powers and functions</w:t>
            </w:r>
          </w:p>
        </w:tc>
        <w:tc>
          <w:tcPr>
            <w:tcW w:w="6804" w:type="dxa"/>
          </w:tcPr>
          <w:p w:rsidR="00C203BC" w:rsidRDefault="00E15DA9" w:rsidP="00E15DA9">
            <w:pPr>
              <w:pStyle w:val="ListParagraph"/>
              <w:numPr>
                <w:ilvl w:val="0"/>
                <w:numId w:val="8"/>
              </w:numPr>
              <w:shd w:val="clear" w:color="auto" w:fill="FFFFFF"/>
              <w:spacing w:before="120" w:after="120" w:line="336" w:lineRule="atLeast"/>
              <w:rPr>
                <w:rFonts w:ascii="Arial" w:hAnsi="Arial" w:cs="Arial"/>
                <w:color w:val="252525"/>
                <w:sz w:val="21"/>
                <w:szCs w:val="21"/>
                <w:shd w:val="clear" w:color="auto" w:fill="FFFFFF"/>
              </w:rPr>
            </w:pPr>
            <w:r>
              <w:rPr>
                <w:rFonts w:ascii="Arial" w:hAnsi="Arial" w:cs="Arial"/>
                <w:color w:val="252525"/>
                <w:sz w:val="21"/>
                <w:szCs w:val="21"/>
                <w:shd w:val="clear" w:color="auto" w:fill="FFFFFF"/>
              </w:rPr>
              <w:t>Appellate jurisdiction-</w:t>
            </w:r>
            <w:r w:rsidRPr="00E15DA9">
              <w:rPr>
                <w:rFonts w:ascii="Arial" w:hAnsi="Arial" w:cs="Arial"/>
                <w:color w:val="252525"/>
                <w:sz w:val="21"/>
                <w:szCs w:val="21"/>
                <w:shd w:val="clear" w:color="auto" w:fill="FFFFFF"/>
              </w:rPr>
              <w:t>A high courts is mainly a court of appeal both in civil and criminal cases brought before it against the decisions of the lower courts.</w:t>
            </w:r>
          </w:p>
          <w:p w:rsidR="00E15DA9" w:rsidRDefault="00E15DA9" w:rsidP="00E15DA9">
            <w:pPr>
              <w:pStyle w:val="ListParagraph"/>
              <w:numPr>
                <w:ilvl w:val="0"/>
                <w:numId w:val="8"/>
              </w:numPr>
              <w:shd w:val="clear" w:color="auto" w:fill="FFFFFF"/>
              <w:spacing w:before="120" w:after="120" w:line="336" w:lineRule="atLeast"/>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Original jurisdiction- Cases involving violation of Fundamental rights, disputes related to the election of an MP or MLA where interpretation of the constitution is required. </w:t>
            </w:r>
            <w:proofErr w:type="gramStart"/>
            <w:r>
              <w:rPr>
                <w:rFonts w:ascii="Arial" w:hAnsi="Arial" w:cs="Arial"/>
                <w:color w:val="252525"/>
                <w:sz w:val="21"/>
                <w:szCs w:val="21"/>
                <w:shd w:val="clear" w:color="auto" w:fill="FFFFFF"/>
              </w:rPr>
              <w:t>and</w:t>
            </w:r>
            <w:proofErr w:type="gramEnd"/>
            <w:r>
              <w:rPr>
                <w:rFonts w:ascii="Arial" w:hAnsi="Arial" w:cs="Arial"/>
                <w:color w:val="252525"/>
                <w:sz w:val="21"/>
                <w:szCs w:val="21"/>
                <w:shd w:val="clear" w:color="auto" w:fill="FFFFFF"/>
              </w:rPr>
              <w:t xml:space="preserve"> cases pertaing to marriage, divorce, laws, wills of the deceased persons.</w:t>
            </w:r>
          </w:p>
          <w:p w:rsidR="00E15DA9" w:rsidRDefault="00E15DA9" w:rsidP="00E15DA9">
            <w:pPr>
              <w:pStyle w:val="ListParagraph"/>
              <w:numPr>
                <w:ilvl w:val="0"/>
                <w:numId w:val="8"/>
              </w:numPr>
              <w:shd w:val="clear" w:color="auto" w:fill="FFFFFF"/>
              <w:spacing w:before="120" w:after="120" w:line="336" w:lineRule="atLeast"/>
              <w:rPr>
                <w:rFonts w:ascii="Arial" w:hAnsi="Arial" w:cs="Arial"/>
                <w:color w:val="252525"/>
                <w:sz w:val="21"/>
                <w:szCs w:val="21"/>
                <w:shd w:val="clear" w:color="auto" w:fill="FFFFFF"/>
              </w:rPr>
            </w:pPr>
            <w:r>
              <w:rPr>
                <w:rFonts w:ascii="Arial" w:hAnsi="Arial" w:cs="Arial"/>
                <w:color w:val="252525"/>
                <w:sz w:val="21"/>
                <w:szCs w:val="21"/>
                <w:shd w:val="clear" w:color="auto" w:fill="FFFFFF"/>
              </w:rPr>
              <w:t>The High courts also has the power of judicial review.</w:t>
            </w:r>
          </w:p>
          <w:p w:rsidR="00E15DA9" w:rsidRDefault="00E15DA9" w:rsidP="00E15DA9">
            <w:pPr>
              <w:pStyle w:val="ListParagraph"/>
              <w:numPr>
                <w:ilvl w:val="0"/>
                <w:numId w:val="8"/>
              </w:numPr>
              <w:shd w:val="clear" w:color="auto" w:fill="FFFFFF"/>
              <w:spacing w:before="120" w:after="120" w:line="336" w:lineRule="atLeast"/>
              <w:rPr>
                <w:rFonts w:ascii="Arial" w:hAnsi="Arial" w:cs="Arial"/>
                <w:color w:val="252525"/>
                <w:sz w:val="21"/>
                <w:szCs w:val="21"/>
                <w:shd w:val="clear" w:color="auto" w:fill="FFFFFF"/>
              </w:rPr>
            </w:pPr>
            <w:r>
              <w:rPr>
                <w:rFonts w:ascii="Arial" w:hAnsi="Arial" w:cs="Arial"/>
                <w:color w:val="252525"/>
                <w:sz w:val="21"/>
                <w:szCs w:val="21"/>
                <w:shd w:val="clear" w:color="auto" w:fill="FFFFFF"/>
              </w:rPr>
              <w:t>Supervisory jurisdiction –All the subordinates courts in the state concerned function under the control and guidance of the High courts.</w:t>
            </w:r>
          </w:p>
          <w:p w:rsidR="00E15DA9" w:rsidRPr="00E15DA9" w:rsidRDefault="00E15DA9" w:rsidP="006B6BFA">
            <w:pPr>
              <w:pStyle w:val="ListParagraph"/>
              <w:numPr>
                <w:ilvl w:val="0"/>
                <w:numId w:val="8"/>
              </w:numPr>
              <w:shd w:val="clear" w:color="auto" w:fill="FFFFFF"/>
              <w:spacing w:before="120" w:after="120" w:line="336" w:lineRule="atLeast"/>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High courts is also known as courts of </w:t>
            </w:r>
            <w:proofErr w:type="gramStart"/>
            <w:r>
              <w:rPr>
                <w:rFonts w:ascii="Arial" w:hAnsi="Arial" w:cs="Arial"/>
                <w:color w:val="252525"/>
                <w:sz w:val="21"/>
                <w:szCs w:val="21"/>
                <w:shd w:val="clear" w:color="auto" w:fill="FFFFFF"/>
              </w:rPr>
              <w:t>re</w:t>
            </w:r>
            <w:r w:rsidR="006B6BFA">
              <w:rPr>
                <w:rFonts w:ascii="Arial" w:hAnsi="Arial" w:cs="Arial"/>
                <w:color w:val="252525"/>
                <w:sz w:val="21"/>
                <w:szCs w:val="21"/>
                <w:shd w:val="clear" w:color="auto" w:fill="FFFFFF"/>
              </w:rPr>
              <w:t>c</w:t>
            </w:r>
            <w:r>
              <w:rPr>
                <w:rFonts w:ascii="Arial" w:hAnsi="Arial" w:cs="Arial"/>
                <w:color w:val="252525"/>
                <w:sz w:val="21"/>
                <w:szCs w:val="21"/>
                <w:shd w:val="clear" w:color="auto" w:fill="FFFFFF"/>
              </w:rPr>
              <w:t>ord</w:t>
            </w:r>
            <w:r w:rsidR="006B6BFA">
              <w:rPr>
                <w:rFonts w:ascii="Arial" w:hAnsi="Arial" w:cs="Arial"/>
                <w:color w:val="252525"/>
                <w:sz w:val="21"/>
                <w:szCs w:val="21"/>
                <w:shd w:val="clear" w:color="auto" w:fill="FFFFFF"/>
              </w:rPr>
              <w:t xml:space="preserve"> .</w:t>
            </w:r>
            <w:proofErr w:type="gramEnd"/>
            <w:r>
              <w:rPr>
                <w:rFonts w:ascii="Arial" w:hAnsi="Arial" w:cs="Arial"/>
                <w:color w:val="252525"/>
                <w:sz w:val="21"/>
                <w:szCs w:val="21"/>
                <w:shd w:val="clear" w:color="auto" w:fill="FFFFFF"/>
              </w:rPr>
              <w:t xml:space="preserve"> </w:t>
            </w:r>
          </w:p>
        </w:tc>
      </w:tr>
      <w:tr w:rsidR="00C203BC" w:rsidTr="000C7B0B">
        <w:tc>
          <w:tcPr>
            <w:tcW w:w="817" w:type="dxa"/>
          </w:tcPr>
          <w:p w:rsidR="00C203BC" w:rsidRDefault="00E65694" w:rsidP="004D7595">
            <w:pPr>
              <w:jc w:val="center"/>
              <w:rPr>
                <w:lang w:val="en-US"/>
              </w:rPr>
            </w:pPr>
            <w:r>
              <w:rPr>
                <w:lang w:val="en-US"/>
              </w:rPr>
              <w:t>21</w:t>
            </w:r>
          </w:p>
        </w:tc>
        <w:tc>
          <w:tcPr>
            <w:tcW w:w="1985" w:type="dxa"/>
          </w:tcPr>
          <w:p w:rsidR="00C203BC" w:rsidRDefault="006B6BFA" w:rsidP="004D7595">
            <w:pPr>
              <w:jc w:val="center"/>
              <w:rPr>
                <w:lang w:val="en-US"/>
              </w:rPr>
            </w:pPr>
            <w:r>
              <w:rPr>
                <w:lang w:val="en-US"/>
              </w:rPr>
              <w:t>Subordinate Court</w:t>
            </w:r>
          </w:p>
        </w:tc>
        <w:tc>
          <w:tcPr>
            <w:tcW w:w="6804" w:type="dxa"/>
          </w:tcPr>
          <w:p w:rsidR="00C203BC" w:rsidRDefault="006B6BFA" w:rsidP="000C7B0B">
            <w:pPr>
              <w:shd w:val="clear" w:color="auto" w:fill="FFFFFF"/>
              <w:spacing w:before="120" w:after="120" w:line="336" w:lineRule="atLeast"/>
              <w:rPr>
                <w:rFonts w:ascii="Arial" w:hAnsi="Arial" w:cs="Arial"/>
                <w:color w:val="252525"/>
                <w:sz w:val="21"/>
                <w:szCs w:val="21"/>
                <w:shd w:val="clear" w:color="auto" w:fill="FFFFFF"/>
              </w:rPr>
            </w:pPr>
            <w:r>
              <w:rPr>
                <w:rFonts w:ascii="Arial" w:hAnsi="Arial" w:cs="Arial"/>
                <w:color w:val="252525"/>
                <w:sz w:val="21"/>
                <w:szCs w:val="21"/>
                <w:shd w:val="clear" w:color="auto" w:fill="FFFFFF"/>
              </w:rPr>
              <w:t>Subordinate courts are the lower courts at the district level and below.</w:t>
            </w:r>
          </w:p>
        </w:tc>
      </w:tr>
      <w:tr w:rsidR="00E65694" w:rsidTr="000C7B0B">
        <w:tc>
          <w:tcPr>
            <w:tcW w:w="817" w:type="dxa"/>
          </w:tcPr>
          <w:p w:rsidR="00E65694" w:rsidRDefault="006B6BFA" w:rsidP="004D7595">
            <w:pPr>
              <w:jc w:val="center"/>
              <w:rPr>
                <w:lang w:val="en-US"/>
              </w:rPr>
            </w:pPr>
            <w:r>
              <w:rPr>
                <w:lang w:val="en-US"/>
              </w:rPr>
              <w:t>22</w:t>
            </w:r>
          </w:p>
        </w:tc>
        <w:tc>
          <w:tcPr>
            <w:tcW w:w="1985" w:type="dxa"/>
          </w:tcPr>
          <w:p w:rsidR="00E65694" w:rsidRDefault="006B6BFA" w:rsidP="004D7595">
            <w:pPr>
              <w:jc w:val="center"/>
              <w:rPr>
                <w:lang w:val="en-US"/>
              </w:rPr>
            </w:pPr>
            <w:r>
              <w:rPr>
                <w:lang w:val="en-US"/>
              </w:rPr>
              <w:t>Revenue Court</w:t>
            </w:r>
          </w:p>
        </w:tc>
        <w:tc>
          <w:tcPr>
            <w:tcW w:w="6804" w:type="dxa"/>
          </w:tcPr>
          <w:p w:rsidR="00E65694" w:rsidRDefault="006B6BFA" w:rsidP="000C7B0B">
            <w:pPr>
              <w:shd w:val="clear" w:color="auto" w:fill="FFFFFF"/>
              <w:spacing w:before="120" w:after="120" w:line="336" w:lineRule="atLeast"/>
              <w:rPr>
                <w:rFonts w:ascii="Arial" w:hAnsi="Arial" w:cs="Arial"/>
                <w:color w:val="252525"/>
                <w:sz w:val="21"/>
                <w:szCs w:val="21"/>
                <w:shd w:val="clear" w:color="auto" w:fill="FFFFFF"/>
              </w:rPr>
            </w:pPr>
            <w:r>
              <w:rPr>
                <w:rFonts w:ascii="Arial" w:hAnsi="Arial" w:cs="Arial"/>
                <w:color w:val="252525"/>
                <w:sz w:val="21"/>
                <w:szCs w:val="21"/>
                <w:shd w:val="clear" w:color="auto" w:fill="FFFFFF"/>
              </w:rPr>
              <w:t>The highest revenue court in the district is the Board of Revenue which deals with cases of land revenue.</w:t>
            </w:r>
          </w:p>
        </w:tc>
      </w:tr>
      <w:tr w:rsidR="00E65694" w:rsidTr="000C7B0B">
        <w:tc>
          <w:tcPr>
            <w:tcW w:w="817" w:type="dxa"/>
          </w:tcPr>
          <w:p w:rsidR="00E65694" w:rsidRDefault="006B6BFA" w:rsidP="004D7595">
            <w:pPr>
              <w:jc w:val="center"/>
              <w:rPr>
                <w:lang w:val="en-US"/>
              </w:rPr>
            </w:pPr>
            <w:r>
              <w:rPr>
                <w:lang w:val="en-US"/>
              </w:rPr>
              <w:t>23</w:t>
            </w:r>
          </w:p>
        </w:tc>
        <w:tc>
          <w:tcPr>
            <w:tcW w:w="1985" w:type="dxa"/>
          </w:tcPr>
          <w:p w:rsidR="00E65694" w:rsidRDefault="006B6BFA" w:rsidP="004D7595">
            <w:pPr>
              <w:jc w:val="center"/>
              <w:rPr>
                <w:lang w:val="en-US"/>
              </w:rPr>
            </w:pPr>
            <w:r>
              <w:rPr>
                <w:lang w:val="en-US"/>
              </w:rPr>
              <w:t>Lok Adalat</w:t>
            </w:r>
          </w:p>
        </w:tc>
        <w:tc>
          <w:tcPr>
            <w:tcW w:w="6804" w:type="dxa"/>
          </w:tcPr>
          <w:p w:rsidR="00E65694" w:rsidRDefault="006B6BFA" w:rsidP="000C7B0B">
            <w:pPr>
              <w:shd w:val="clear" w:color="auto" w:fill="FFFFFF"/>
              <w:spacing w:before="120" w:after="120" w:line="336" w:lineRule="atLeast"/>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It was in 1985 when the first lok Adalat was held in Delhi.The Lok Adalat is normally presided over by the retired judge. In Lok Adalat no advocate or pleader is allowed to argue the case. Even </w:t>
            </w:r>
            <w:proofErr w:type="gramStart"/>
            <w:r>
              <w:rPr>
                <w:rFonts w:ascii="Arial" w:hAnsi="Arial" w:cs="Arial"/>
                <w:color w:val="252525"/>
                <w:sz w:val="21"/>
                <w:szCs w:val="21"/>
                <w:shd w:val="clear" w:color="auto" w:fill="FFFFFF"/>
              </w:rPr>
              <w:t>witness are</w:t>
            </w:r>
            <w:proofErr w:type="gramEnd"/>
            <w:r>
              <w:rPr>
                <w:rFonts w:ascii="Arial" w:hAnsi="Arial" w:cs="Arial"/>
                <w:color w:val="252525"/>
                <w:sz w:val="21"/>
                <w:szCs w:val="21"/>
                <w:shd w:val="clear" w:color="auto" w:fill="FFFFFF"/>
              </w:rPr>
              <w:t xml:space="preserve"> not examined.</w:t>
            </w:r>
          </w:p>
        </w:tc>
      </w:tr>
      <w:tr w:rsidR="00E65694" w:rsidTr="000C7B0B">
        <w:tc>
          <w:tcPr>
            <w:tcW w:w="817" w:type="dxa"/>
          </w:tcPr>
          <w:p w:rsidR="00E65694" w:rsidRDefault="006B6BFA" w:rsidP="004D7595">
            <w:pPr>
              <w:jc w:val="center"/>
              <w:rPr>
                <w:lang w:val="en-US"/>
              </w:rPr>
            </w:pPr>
            <w:r>
              <w:rPr>
                <w:lang w:val="en-US"/>
              </w:rPr>
              <w:t>24</w:t>
            </w:r>
          </w:p>
        </w:tc>
        <w:tc>
          <w:tcPr>
            <w:tcW w:w="1985" w:type="dxa"/>
          </w:tcPr>
          <w:p w:rsidR="00E65694" w:rsidRDefault="006B6BFA" w:rsidP="006B6BFA">
            <w:pPr>
              <w:jc w:val="center"/>
              <w:rPr>
                <w:lang w:val="en-US"/>
              </w:rPr>
            </w:pPr>
            <w:r>
              <w:rPr>
                <w:lang w:val="en-US"/>
              </w:rPr>
              <w:t>Public Interest litigation</w:t>
            </w:r>
          </w:p>
        </w:tc>
        <w:tc>
          <w:tcPr>
            <w:tcW w:w="6804" w:type="dxa"/>
          </w:tcPr>
          <w:p w:rsidR="00E65694" w:rsidRDefault="006B6BFA" w:rsidP="00BF172F">
            <w:pPr>
              <w:shd w:val="clear" w:color="auto" w:fill="FFFFFF"/>
              <w:spacing w:before="120" w:after="120" w:line="336" w:lineRule="atLeast"/>
              <w:rPr>
                <w:rFonts w:ascii="Arial" w:hAnsi="Arial" w:cs="Arial"/>
                <w:color w:val="252525"/>
                <w:sz w:val="21"/>
                <w:szCs w:val="21"/>
                <w:shd w:val="clear" w:color="auto" w:fill="FFFFFF"/>
              </w:rPr>
            </w:pPr>
            <w:r w:rsidRPr="0087277D">
              <w:rPr>
                <w:rFonts w:ascii="Arial" w:hAnsi="Arial" w:cs="Arial"/>
                <w:b/>
                <w:bCs/>
                <w:color w:val="252525"/>
                <w:sz w:val="21"/>
                <w:szCs w:val="21"/>
                <w:u w:val="single"/>
                <w:shd w:val="clear" w:color="auto" w:fill="FFFFFF"/>
              </w:rPr>
              <w:t>Public-Interest Litigation</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is</w:t>
            </w:r>
            <w:r>
              <w:rPr>
                <w:rStyle w:val="apple-converted-space"/>
                <w:rFonts w:ascii="Arial" w:hAnsi="Arial" w:cs="Arial"/>
                <w:color w:val="252525"/>
                <w:sz w:val="21"/>
                <w:szCs w:val="21"/>
                <w:shd w:val="clear" w:color="auto" w:fill="FFFFFF"/>
              </w:rPr>
              <w:t> </w:t>
            </w:r>
            <w:hyperlink r:id="rId23" w:tooltip="Litigation" w:history="1">
              <w:r w:rsidRPr="00BF172F">
                <w:rPr>
                  <w:rStyle w:val="Hyperlink"/>
                  <w:rFonts w:ascii="Arial" w:hAnsi="Arial" w:cs="Arial"/>
                  <w:color w:val="0B0080"/>
                  <w:sz w:val="21"/>
                  <w:szCs w:val="21"/>
                  <w:u w:val="none"/>
                  <w:shd w:val="clear" w:color="auto" w:fill="FFFFFF"/>
                </w:rPr>
                <w:t>litigation</w:t>
              </w:r>
            </w:hyperlink>
            <w:r w:rsidRPr="00BF172F">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for the protection of the</w:t>
            </w:r>
            <w:r>
              <w:rPr>
                <w:rStyle w:val="apple-converted-space"/>
                <w:rFonts w:ascii="Arial" w:hAnsi="Arial" w:cs="Arial"/>
                <w:color w:val="252525"/>
                <w:sz w:val="21"/>
                <w:szCs w:val="21"/>
                <w:shd w:val="clear" w:color="auto" w:fill="FFFFFF"/>
              </w:rPr>
              <w:t> </w:t>
            </w:r>
            <w:hyperlink r:id="rId24" w:tooltip="Public interest" w:history="1">
              <w:r w:rsidRPr="00BF172F">
                <w:rPr>
                  <w:rStyle w:val="Hyperlink"/>
                  <w:rFonts w:ascii="Arial" w:hAnsi="Arial" w:cs="Arial"/>
                  <w:color w:val="0B0080"/>
                  <w:sz w:val="21"/>
                  <w:szCs w:val="21"/>
                  <w:u w:val="none"/>
                  <w:shd w:val="clear" w:color="auto" w:fill="FFFFFF"/>
                </w:rPr>
                <w:t>public interest</w:t>
              </w:r>
            </w:hyperlink>
            <w:r w:rsidRPr="00BF172F">
              <w:rPr>
                <w:rFonts w:ascii="Arial" w:hAnsi="Arial" w:cs="Arial"/>
                <w:color w:val="252525"/>
                <w:sz w:val="21"/>
                <w:szCs w:val="21"/>
                <w:shd w:val="clear" w:color="auto" w:fill="FFFFFF"/>
              </w:rPr>
              <w:t>. In</w:t>
            </w:r>
            <w:r w:rsidRPr="00BF172F">
              <w:rPr>
                <w:rStyle w:val="apple-converted-space"/>
                <w:rFonts w:ascii="Arial" w:hAnsi="Arial" w:cs="Arial"/>
                <w:color w:val="252525"/>
                <w:sz w:val="21"/>
                <w:szCs w:val="21"/>
                <w:shd w:val="clear" w:color="auto" w:fill="FFFFFF"/>
              </w:rPr>
              <w:t> </w:t>
            </w:r>
            <w:hyperlink r:id="rId25" w:tooltip="Indian law" w:history="1">
              <w:r w:rsidRPr="00BF172F">
                <w:rPr>
                  <w:rStyle w:val="Hyperlink"/>
                  <w:rFonts w:ascii="Arial" w:hAnsi="Arial" w:cs="Arial"/>
                  <w:color w:val="0B0080"/>
                  <w:sz w:val="21"/>
                  <w:szCs w:val="21"/>
                  <w:u w:val="none"/>
                  <w:shd w:val="clear" w:color="auto" w:fill="FFFFFF"/>
                </w:rPr>
                <w:t>Indian law</w:t>
              </w:r>
            </w:hyperlink>
            <w:r w:rsidRPr="00BF172F">
              <w:rPr>
                <w:rFonts w:ascii="Arial" w:hAnsi="Arial" w:cs="Arial"/>
                <w:color w:val="252525"/>
                <w:sz w:val="21"/>
                <w:szCs w:val="21"/>
                <w:shd w:val="clear" w:color="auto" w:fill="FFFFFF"/>
              </w:rPr>
              <w:t>,</w:t>
            </w:r>
            <w:r w:rsidRPr="00BF172F">
              <w:rPr>
                <w:rStyle w:val="apple-converted-space"/>
                <w:rFonts w:ascii="Arial" w:hAnsi="Arial" w:cs="Arial"/>
                <w:color w:val="252525"/>
                <w:sz w:val="21"/>
                <w:szCs w:val="21"/>
                <w:shd w:val="clear" w:color="auto" w:fill="FFFFFF"/>
              </w:rPr>
              <w:t> </w:t>
            </w:r>
            <w:r w:rsidRPr="00BF172F">
              <w:rPr>
                <w:rFonts w:ascii="Arial" w:hAnsi="Arial" w:cs="Arial"/>
                <w:b/>
                <w:bCs/>
                <w:color w:val="252525"/>
                <w:sz w:val="21"/>
                <w:szCs w:val="21"/>
                <w:shd w:val="clear" w:color="auto" w:fill="FFFFFF"/>
              </w:rPr>
              <w:t>Article 32</w:t>
            </w:r>
            <w:r w:rsidRPr="00BF172F">
              <w:rPr>
                <w:rStyle w:val="apple-converted-space"/>
                <w:rFonts w:ascii="Arial" w:hAnsi="Arial" w:cs="Arial"/>
                <w:color w:val="252525"/>
                <w:sz w:val="21"/>
                <w:szCs w:val="21"/>
                <w:shd w:val="clear" w:color="auto" w:fill="FFFFFF"/>
              </w:rPr>
              <w:t> </w:t>
            </w:r>
            <w:r w:rsidRPr="00BF172F">
              <w:rPr>
                <w:rFonts w:ascii="Arial" w:hAnsi="Arial" w:cs="Arial"/>
                <w:color w:val="252525"/>
                <w:sz w:val="21"/>
                <w:szCs w:val="21"/>
                <w:shd w:val="clear" w:color="auto" w:fill="FFFFFF"/>
              </w:rPr>
              <w:t>of the</w:t>
            </w:r>
            <w:r w:rsidRPr="00BF172F">
              <w:rPr>
                <w:rStyle w:val="apple-converted-space"/>
                <w:rFonts w:ascii="Arial" w:hAnsi="Arial" w:cs="Arial"/>
                <w:color w:val="252525"/>
                <w:sz w:val="21"/>
                <w:szCs w:val="21"/>
                <w:shd w:val="clear" w:color="auto" w:fill="FFFFFF"/>
              </w:rPr>
              <w:t> </w:t>
            </w:r>
            <w:hyperlink r:id="rId26" w:tooltip="Constitution of India" w:history="1">
              <w:r w:rsidRPr="00BF172F">
                <w:rPr>
                  <w:rStyle w:val="Hyperlink"/>
                  <w:rFonts w:ascii="Arial" w:hAnsi="Arial" w:cs="Arial"/>
                  <w:color w:val="0B0080"/>
                  <w:sz w:val="21"/>
                  <w:szCs w:val="21"/>
                  <w:u w:val="none"/>
                  <w:shd w:val="clear" w:color="auto" w:fill="FFFFFF"/>
                </w:rPr>
                <w:t>Indian constitution</w:t>
              </w:r>
            </w:hyperlink>
            <w:r w:rsidRPr="00BF172F">
              <w:rPr>
                <w:rStyle w:val="apple-converted-space"/>
                <w:rFonts w:ascii="Arial" w:hAnsi="Arial" w:cs="Arial"/>
                <w:color w:val="252525"/>
                <w:sz w:val="21"/>
                <w:szCs w:val="21"/>
                <w:shd w:val="clear" w:color="auto" w:fill="FFFFFF"/>
              </w:rPr>
              <w:t> </w:t>
            </w:r>
            <w:r w:rsidRPr="00BF172F">
              <w:rPr>
                <w:rFonts w:ascii="Arial" w:hAnsi="Arial" w:cs="Arial"/>
                <w:color w:val="252525"/>
                <w:sz w:val="21"/>
                <w:szCs w:val="21"/>
                <w:shd w:val="clear" w:color="auto" w:fill="FFFFFF"/>
              </w:rPr>
              <w:t xml:space="preserve">contains a </w:t>
            </w:r>
            <w:r>
              <w:rPr>
                <w:rFonts w:ascii="Arial" w:hAnsi="Arial" w:cs="Arial"/>
                <w:color w:val="252525"/>
                <w:sz w:val="21"/>
                <w:szCs w:val="21"/>
                <w:shd w:val="clear" w:color="auto" w:fill="FFFFFF"/>
              </w:rPr>
              <w:t>tool which directly joins the public with judiciary. A PIL may be introduced in a</w:t>
            </w:r>
            <w:r>
              <w:rPr>
                <w:rStyle w:val="apple-converted-space"/>
                <w:rFonts w:ascii="Arial" w:hAnsi="Arial" w:cs="Arial"/>
                <w:color w:val="252525"/>
                <w:sz w:val="21"/>
                <w:szCs w:val="21"/>
                <w:shd w:val="clear" w:color="auto" w:fill="FFFFFF"/>
              </w:rPr>
              <w:t> </w:t>
            </w:r>
            <w:hyperlink r:id="rId27" w:tooltip="Court of law" w:history="1">
              <w:r w:rsidRPr="00BF172F">
                <w:rPr>
                  <w:rStyle w:val="Hyperlink"/>
                  <w:rFonts w:ascii="Arial" w:hAnsi="Arial" w:cs="Arial"/>
                  <w:color w:val="0B0080"/>
                  <w:sz w:val="21"/>
                  <w:szCs w:val="21"/>
                  <w:u w:val="none"/>
                  <w:shd w:val="clear" w:color="auto" w:fill="FFFFFF"/>
                </w:rPr>
                <w:t>court of law</w:t>
              </w:r>
            </w:hyperlink>
            <w:r w:rsidRPr="00BF172F">
              <w:rPr>
                <w:rStyle w:val="apple-converted-space"/>
                <w:rFonts w:ascii="Arial" w:hAnsi="Arial" w:cs="Arial"/>
                <w:color w:val="252525"/>
                <w:sz w:val="21"/>
                <w:szCs w:val="21"/>
                <w:shd w:val="clear" w:color="auto" w:fill="FFFFFF"/>
              </w:rPr>
              <w:t> </w:t>
            </w:r>
            <w:r w:rsidRPr="00BF172F">
              <w:rPr>
                <w:rFonts w:ascii="Arial" w:hAnsi="Arial" w:cs="Arial"/>
                <w:color w:val="252525"/>
                <w:sz w:val="21"/>
                <w:szCs w:val="21"/>
                <w:shd w:val="clear" w:color="auto" w:fill="FFFFFF"/>
              </w:rPr>
              <w:t>by the court itself.</w:t>
            </w:r>
          </w:p>
          <w:p w:rsidR="00BF172F" w:rsidRDefault="00BF172F" w:rsidP="00BF172F">
            <w:pPr>
              <w:shd w:val="clear" w:color="auto" w:fill="FFFFFF"/>
              <w:spacing w:before="120" w:after="120" w:line="336" w:lineRule="atLeast"/>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Any person from the public, whether affect or not, </w:t>
            </w:r>
            <w:r w:rsidR="0087277D">
              <w:rPr>
                <w:rFonts w:ascii="Arial" w:hAnsi="Arial" w:cs="Arial"/>
                <w:color w:val="252525"/>
                <w:sz w:val="21"/>
                <w:szCs w:val="21"/>
                <w:shd w:val="clear" w:color="auto" w:fill="FFFFFF"/>
              </w:rPr>
              <w:t>s</w:t>
            </w:r>
            <w:r>
              <w:rPr>
                <w:rFonts w:ascii="Arial" w:hAnsi="Arial" w:cs="Arial"/>
                <w:color w:val="252525"/>
                <w:sz w:val="21"/>
                <w:szCs w:val="21"/>
                <w:shd w:val="clear" w:color="auto" w:fill="FFFFFF"/>
              </w:rPr>
              <w:t>may write an ordinary letter or even a post card drawing the attention of the high court or the Supreme courts towards any matter of serious public importance.</w:t>
            </w:r>
          </w:p>
        </w:tc>
      </w:tr>
    </w:tbl>
    <w:p w:rsidR="006C62ED" w:rsidRDefault="006C62ED" w:rsidP="004D7595">
      <w:pPr>
        <w:jc w:val="center"/>
        <w:rPr>
          <w:lang w:val="en-US"/>
        </w:rPr>
      </w:pPr>
    </w:p>
    <w:p w:rsidR="006711C6" w:rsidRDefault="006711C6" w:rsidP="004D7595">
      <w:pPr>
        <w:jc w:val="center"/>
        <w:rPr>
          <w:lang w:val="en-US"/>
        </w:rPr>
      </w:pPr>
    </w:p>
    <w:p w:rsidR="006711C6" w:rsidRDefault="006711C6" w:rsidP="004D7595">
      <w:pPr>
        <w:jc w:val="center"/>
        <w:rPr>
          <w:lang w:val="en-US"/>
        </w:rPr>
      </w:pPr>
    </w:p>
    <w:p w:rsidR="005E7B20" w:rsidRDefault="005E7B20" w:rsidP="004D7595">
      <w:pPr>
        <w:jc w:val="center"/>
        <w:rPr>
          <w:lang w:val="en-US"/>
        </w:rPr>
      </w:pPr>
    </w:p>
    <w:p w:rsidR="005E7B20" w:rsidRDefault="005E7B20" w:rsidP="004D7595">
      <w:pPr>
        <w:jc w:val="center"/>
        <w:rPr>
          <w:lang w:val="en-US"/>
        </w:rPr>
      </w:pPr>
    </w:p>
    <w:p w:rsidR="005E7B20" w:rsidRDefault="005E7B20" w:rsidP="004D7595">
      <w:pPr>
        <w:jc w:val="center"/>
        <w:rPr>
          <w:lang w:val="en-US"/>
        </w:rPr>
      </w:pPr>
    </w:p>
    <w:p w:rsidR="005E7B20" w:rsidRDefault="00E97477" w:rsidP="004D7595">
      <w:pPr>
        <w:jc w:val="center"/>
        <w:rPr>
          <w:lang w:val="en-US"/>
        </w:rPr>
      </w:pPr>
      <w:r>
        <w:rPr>
          <w:lang w:val="en-US"/>
        </w:rPr>
        <w:t>Chapter No. 21</w:t>
      </w:r>
      <w:r w:rsidR="00085833">
        <w:rPr>
          <w:lang w:val="en-US"/>
        </w:rPr>
        <w:t xml:space="preserve"> and 22</w:t>
      </w:r>
    </w:p>
    <w:p w:rsidR="005E7B20" w:rsidRDefault="00E97477" w:rsidP="005E7B20">
      <w:pPr>
        <w:jc w:val="center"/>
        <w:rPr>
          <w:b/>
          <w:bCs/>
          <w:sz w:val="32"/>
          <w:szCs w:val="28"/>
          <w:lang w:val="en-US"/>
        </w:rPr>
      </w:pPr>
      <w:r w:rsidRPr="00E97477">
        <w:rPr>
          <w:b/>
          <w:bCs/>
          <w:sz w:val="32"/>
          <w:szCs w:val="28"/>
          <w:lang w:val="en-US"/>
        </w:rPr>
        <w:t>Safeguarding the Marginalized</w:t>
      </w:r>
    </w:p>
    <w:p w:rsidR="00F4602E" w:rsidRPr="00E97477" w:rsidRDefault="00F4602E" w:rsidP="005E7B20">
      <w:pPr>
        <w:jc w:val="center"/>
        <w:rPr>
          <w:b/>
          <w:bCs/>
          <w:sz w:val="32"/>
          <w:szCs w:val="28"/>
          <w:lang w:val="en-US"/>
        </w:rPr>
      </w:pPr>
      <w:r>
        <w:rPr>
          <w:b/>
          <w:bCs/>
          <w:sz w:val="32"/>
          <w:szCs w:val="28"/>
          <w:lang w:val="en-US"/>
        </w:rPr>
        <w:t xml:space="preserve">Social Justice and the Marginalized </w:t>
      </w:r>
    </w:p>
    <w:tbl>
      <w:tblPr>
        <w:tblStyle w:val="TableGrid"/>
        <w:tblW w:w="9606" w:type="dxa"/>
        <w:tblLook w:val="04A0"/>
      </w:tblPr>
      <w:tblGrid>
        <w:gridCol w:w="817"/>
        <w:gridCol w:w="1985"/>
        <w:gridCol w:w="6804"/>
      </w:tblGrid>
      <w:tr w:rsidR="005E7B20" w:rsidTr="00A41CE0">
        <w:tc>
          <w:tcPr>
            <w:tcW w:w="817" w:type="dxa"/>
          </w:tcPr>
          <w:p w:rsidR="005E7B20" w:rsidRPr="00711CD7" w:rsidRDefault="005E7B20" w:rsidP="00A41CE0">
            <w:pPr>
              <w:jc w:val="center"/>
              <w:rPr>
                <w:b/>
                <w:bCs/>
                <w:lang w:val="en-US"/>
              </w:rPr>
            </w:pPr>
            <w:r w:rsidRPr="00711CD7">
              <w:rPr>
                <w:b/>
                <w:bCs/>
                <w:lang w:val="en-US"/>
              </w:rPr>
              <w:t>S.no.</w:t>
            </w:r>
          </w:p>
        </w:tc>
        <w:tc>
          <w:tcPr>
            <w:tcW w:w="1985" w:type="dxa"/>
          </w:tcPr>
          <w:p w:rsidR="005E7B20" w:rsidRPr="00711CD7" w:rsidRDefault="005E7B20" w:rsidP="00A41CE0">
            <w:pPr>
              <w:jc w:val="center"/>
              <w:rPr>
                <w:b/>
                <w:bCs/>
                <w:lang w:val="en-US"/>
              </w:rPr>
            </w:pPr>
            <w:r w:rsidRPr="00711CD7">
              <w:rPr>
                <w:b/>
                <w:bCs/>
                <w:lang w:val="en-US"/>
              </w:rPr>
              <w:t>Main Points</w:t>
            </w:r>
          </w:p>
        </w:tc>
        <w:tc>
          <w:tcPr>
            <w:tcW w:w="6804" w:type="dxa"/>
          </w:tcPr>
          <w:p w:rsidR="005E7B20" w:rsidRPr="00711CD7" w:rsidRDefault="005E7B20" w:rsidP="00A41CE0">
            <w:pPr>
              <w:jc w:val="center"/>
              <w:rPr>
                <w:b/>
                <w:bCs/>
                <w:lang w:val="en-US"/>
              </w:rPr>
            </w:pPr>
            <w:r w:rsidRPr="00711CD7">
              <w:rPr>
                <w:b/>
                <w:bCs/>
                <w:lang w:val="en-US"/>
              </w:rPr>
              <w:t>Description</w:t>
            </w:r>
          </w:p>
        </w:tc>
      </w:tr>
      <w:tr w:rsidR="005E7B20" w:rsidTr="00A41CE0">
        <w:tc>
          <w:tcPr>
            <w:tcW w:w="817" w:type="dxa"/>
          </w:tcPr>
          <w:p w:rsidR="005E7B20" w:rsidRDefault="005E7B20" w:rsidP="00A41CE0">
            <w:pPr>
              <w:jc w:val="center"/>
              <w:rPr>
                <w:lang w:val="en-US"/>
              </w:rPr>
            </w:pPr>
            <w:r>
              <w:rPr>
                <w:lang w:val="en-US"/>
              </w:rPr>
              <w:t>1</w:t>
            </w:r>
          </w:p>
        </w:tc>
        <w:tc>
          <w:tcPr>
            <w:tcW w:w="1985" w:type="dxa"/>
          </w:tcPr>
          <w:p w:rsidR="005E7B20" w:rsidRDefault="00E97477" w:rsidP="00085833">
            <w:pPr>
              <w:jc w:val="center"/>
              <w:rPr>
                <w:lang w:val="en-US"/>
              </w:rPr>
            </w:pPr>
            <w:r>
              <w:rPr>
                <w:lang w:val="en-US"/>
              </w:rPr>
              <w:t>Marginaliz</w:t>
            </w:r>
            <w:r w:rsidR="00085833">
              <w:rPr>
                <w:lang w:val="en-US"/>
              </w:rPr>
              <w:t>ation</w:t>
            </w:r>
          </w:p>
        </w:tc>
        <w:tc>
          <w:tcPr>
            <w:tcW w:w="6804" w:type="dxa"/>
          </w:tcPr>
          <w:p w:rsidR="005E7B20" w:rsidRPr="00E97477" w:rsidRDefault="00085833" w:rsidP="00E97477">
            <w:pPr>
              <w:jc w:val="center"/>
              <w:rPr>
                <w:lang w:val="en-US"/>
              </w:rPr>
            </w:pPr>
            <w:r>
              <w:rPr>
                <w:lang w:val="en-US"/>
              </w:rPr>
              <w:t xml:space="preserve">Marginalization means the social process of discriminating and isolating an individual or a group to a lower or outer edge and treating them as inferiors. In most </w:t>
            </w:r>
            <w:proofErr w:type="gramStart"/>
            <w:r>
              <w:rPr>
                <w:lang w:val="en-US"/>
              </w:rPr>
              <w:t>cases ,the</w:t>
            </w:r>
            <w:proofErr w:type="gramEnd"/>
            <w:r>
              <w:rPr>
                <w:lang w:val="en-US"/>
              </w:rPr>
              <w:t xml:space="preserve"> deprivation leads to impoverishment and unemployment. </w:t>
            </w:r>
          </w:p>
        </w:tc>
      </w:tr>
      <w:tr w:rsidR="005E7B20" w:rsidTr="00A41CE0">
        <w:tc>
          <w:tcPr>
            <w:tcW w:w="817" w:type="dxa"/>
          </w:tcPr>
          <w:p w:rsidR="005E7B20" w:rsidRDefault="005E7B20" w:rsidP="00A41CE0">
            <w:pPr>
              <w:jc w:val="center"/>
              <w:rPr>
                <w:lang w:val="en-US"/>
              </w:rPr>
            </w:pPr>
            <w:r>
              <w:rPr>
                <w:lang w:val="en-US"/>
              </w:rPr>
              <w:t>2</w:t>
            </w:r>
          </w:p>
        </w:tc>
        <w:tc>
          <w:tcPr>
            <w:tcW w:w="1985" w:type="dxa"/>
          </w:tcPr>
          <w:p w:rsidR="005E7B20" w:rsidRDefault="00CD3BF1" w:rsidP="00A41CE0">
            <w:pPr>
              <w:jc w:val="center"/>
              <w:rPr>
                <w:lang w:val="en-US"/>
              </w:rPr>
            </w:pPr>
            <w:r>
              <w:rPr>
                <w:lang w:val="en-US"/>
              </w:rPr>
              <w:t>Right to Equality</w:t>
            </w:r>
          </w:p>
        </w:tc>
        <w:tc>
          <w:tcPr>
            <w:tcW w:w="6804" w:type="dxa"/>
          </w:tcPr>
          <w:p w:rsidR="005E7B20" w:rsidRDefault="00CD3BF1" w:rsidP="00CD3BF1">
            <w:pPr>
              <w:jc w:val="both"/>
              <w:rPr>
                <w:lang w:val="en-US"/>
              </w:rPr>
            </w:pPr>
            <w:r>
              <w:rPr>
                <w:lang w:val="en-US"/>
              </w:rPr>
              <w:t>Our Constitution lays down that there will be social equality and no person shall be discriminated on the basis of caste, colour, creed, sex, religion or language.</w:t>
            </w:r>
          </w:p>
          <w:p w:rsidR="00CD3BF1" w:rsidRDefault="00CD3BF1" w:rsidP="00CD3BF1">
            <w:pPr>
              <w:jc w:val="both"/>
              <w:rPr>
                <w:lang w:val="en-US"/>
              </w:rPr>
            </w:pPr>
            <w:r>
              <w:rPr>
                <w:lang w:val="en-US"/>
              </w:rPr>
              <w:t>The state can make special provisions like protective Discrimination.</w:t>
            </w:r>
          </w:p>
        </w:tc>
      </w:tr>
      <w:tr w:rsidR="005E7B20" w:rsidTr="00A41CE0">
        <w:tc>
          <w:tcPr>
            <w:tcW w:w="817" w:type="dxa"/>
          </w:tcPr>
          <w:p w:rsidR="005E7B20" w:rsidRDefault="005E7B20" w:rsidP="00A41CE0">
            <w:pPr>
              <w:jc w:val="center"/>
              <w:rPr>
                <w:lang w:val="en-US"/>
              </w:rPr>
            </w:pPr>
            <w:r>
              <w:rPr>
                <w:lang w:val="en-US"/>
              </w:rPr>
              <w:t>3</w:t>
            </w:r>
          </w:p>
        </w:tc>
        <w:tc>
          <w:tcPr>
            <w:tcW w:w="1985" w:type="dxa"/>
          </w:tcPr>
          <w:p w:rsidR="005E7B20" w:rsidRDefault="00CD3BF1" w:rsidP="00CD3BF1">
            <w:pPr>
              <w:jc w:val="center"/>
              <w:rPr>
                <w:lang w:val="en-US"/>
              </w:rPr>
            </w:pPr>
            <w:r>
              <w:rPr>
                <w:lang w:val="en-US"/>
              </w:rPr>
              <w:t>Protective Discrimination</w:t>
            </w:r>
          </w:p>
        </w:tc>
        <w:tc>
          <w:tcPr>
            <w:tcW w:w="6804" w:type="dxa"/>
          </w:tcPr>
          <w:p w:rsidR="005E7B20" w:rsidRDefault="00CD3BF1" w:rsidP="00A41CE0">
            <w:pPr>
              <w:jc w:val="center"/>
              <w:rPr>
                <w:lang w:val="en-US"/>
              </w:rPr>
            </w:pPr>
            <w:r>
              <w:rPr>
                <w:lang w:val="en-US"/>
              </w:rPr>
              <w:t xml:space="preserve">protective Discrimination means that the state can make special provision to protect the interest of the socially and economically backward classes </w:t>
            </w:r>
            <w:r w:rsidRPr="00F4602E">
              <w:rPr>
                <w:b/>
                <w:bCs/>
                <w:lang w:val="en-US"/>
              </w:rPr>
              <w:t>like SC/ST/OBC</w:t>
            </w:r>
          </w:p>
        </w:tc>
      </w:tr>
      <w:tr w:rsidR="005E7B20" w:rsidTr="00A41CE0">
        <w:tc>
          <w:tcPr>
            <w:tcW w:w="817" w:type="dxa"/>
          </w:tcPr>
          <w:p w:rsidR="005E7B20" w:rsidRDefault="005E7B20" w:rsidP="00A41CE0">
            <w:pPr>
              <w:jc w:val="center"/>
              <w:rPr>
                <w:lang w:val="en-US"/>
              </w:rPr>
            </w:pPr>
            <w:r>
              <w:rPr>
                <w:lang w:val="en-US"/>
              </w:rPr>
              <w:t>4</w:t>
            </w:r>
          </w:p>
        </w:tc>
        <w:tc>
          <w:tcPr>
            <w:tcW w:w="1985" w:type="dxa"/>
          </w:tcPr>
          <w:p w:rsidR="005E7B20" w:rsidRDefault="00CD3BF1" w:rsidP="00A41CE0">
            <w:pPr>
              <w:jc w:val="center"/>
              <w:rPr>
                <w:lang w:val="en-US"/>
              </w:rPr>
            </w:pPr>
            <w:r>
              <w:rPr>
                <w:lang w:val="en-US"/>
              </w:rPr>
              <w:t>Untouchability</w:t>
            </w:r>
          </w:p>
        </w:tc>
        <w:tc>
          <w:tcPr>
            <w:tcW w:w="6804" w:type="dxa"/>
          </w:tcPr>
          <w:p w:rsidR="005E7B20" w:rsidRPr="00B56E1B" w:rsidRDefault="00CD3BF1" w:rsidP="00A41CE0">
            <w:pPr>
              <w:jc w:val="center"/>
              <w:rPr>
                <w:b/>
                <w:bCs/>
                <w:lang w:val="en-US"/>
              </w:rPr>
            </w:pPr>
            <w:r w:rsidRPr="00B56E1B">
              <w:rPr>
                <w:rStyle w:val="Strong"/>
                <w:rFonts w:ascii="Verdana" w:hAnsi="Verdana"/>
                <w:b w:val="0"/>
                <w:bCs w:val="0"/>
                <w:color w:val="000000"/>
                <w:sz w:val="18"/>
                <w:szCs w:val="18"/>
                <w:shd w:val="clear" w:color="auto" w:fill="FFFFFF"/>
              </w:rPr>
              <w:t>Untouchability is a direct product of the caste system.  It is not merely the inability to touch a human being of a certain caste or sub-caste.</w:t>
            </w:r>
            <w:r w:rsidRPr="00B56E1B">
              <w:rPr>
                <w:rStyle w:val="apple-converted-space"/>
                <w:rFonts w:ascii="Verdana" w:hAnsi="Verdana"/>
                <w:b/>
                <w:bCs/>
                <w:color w:val="000000"/>
                <w:sz w:val="18"/>
                <w:szCs w:val="18"/>
                <w:shd w:val="clear" w:color="auto" w:fill="FFFFFF"/>
              </w:rPr>
              <w:t> </w:t>
            </w:r>
          </w:p>
        </w:tc>
      </w:tr>
      <w:tr w:rsidR="005E7B20" w:rsidTr="00A41CE0">
        <w:tc>
          <w:tcPr>
            <w:tcW w:w="817" w:type="dxa"/>
          </w:tcPr>
          <w:p w:rsidR="005E7B20" w:rsidRDefault="005E7B20" w:rsidP="00A41CE0">
            <w:pPr>
              <w:jc w:val="center"/>
              <w:rPr>
                <w:lang w:val="en-US"/>
              </w:rPr>
            </w:pPr>
            <w:r>
              <w:rPr>
                <w:lang w:val="en-US"/>
              </w:rPr>
              <w:t>5</w:t>
            </w:r>
          </w:p>
        </w:tc>
        <w:tc>
          <w:tcPr>
            <w:tcW w:w="1985" w:type="dxa"/>
          </w:tcPr>
          <w:p w:rsidR="005E7B20" w:rsidRDefault="00B56E1B" w:rsidP="00A41CE0">
            <w:pPr>
              <w:jc w:val="center"/>
              <w:rPr>
                <w:lang w:val="en-US"/>
              </w:rPr>
            </w:pPr>
            <w:r>
              <w:rPr>
                <w:lang w:val="en-US"/>
              </w:rPr>
              <w:t xml:space="preserve">Right Against Exploitation </w:t>
            </w:r>
          </w:p>
        </w:tc>
        <w:tc>
          <w:tcPr>
            <w:tcW w:w="6804" w:type="dxa"/>
          </w:tcPr>
          <w:p w:rsidR="005E7B20" w:rsidRDefault="00B56E1B" w:rsidP="00A41CE0">
            <w:pPr>
              <w:jc w:val="center"/>
              <w:rPr>
                <w:lang w:val="en-US"/>
              </w:rPr>
            </w:pPr>
            <w:r>
              <w:rPr>
                <w:lang w:val="en-US"/>
              </w:rPr>
              <w:t>The constitution provides for abolition of trafficking in human beings</w:t>
            </w:r>
            <w:proofErr w:type="gramStart"/>
            <w:r>
              <w:rPr>
                <w:lang w:val="en-US"/>
              </w:rPr>
              <w:t>,Begar</w:t>
            </w:r>
            <w:proofErr w:type="gramEnd"/>
            <w:r>
              <w:rPr>
                <w:lang w:val="en-US"/>
              </w:rPr>
              <w:t xml:space="preserve"> or forced labour and ban on the employment of children below the age of 14 years.</w:t>
            </w:r>
          </w:p>
        </w:tc>
      </w:tr>
      <w:tr w:rsidR="005E7B20" w:rsidTr="00A41CE0">
        <w:tc>
          <w:tcPr>
            <w:tcW w:w="817" w:type="dxa"/>
          </w:tcPr>
          <w:p w:rsidR="005E7B20" w:rsidRDefault="005E7B20" w:rsidP="00A41CE0">
            <w:pPr>
              <w:jc w:val="center"/>
              <w:rPr>
                <w:lang w:val="en-US"/>
              </w:rPr>
            </w:pPr>
            <w:r>
              <w:rPr>
                <w:lang w:val="en-US"/>
              </w:rPr>
              <w:t>6</w:t>
            </w:r>
          </w:p>
        </w:tc>
        <w:tc>
          <w:tcPr>
            <w:tcW w:w="1985" w:type="dxa"/>
          </w:tcPr>
          <w:p w:rsidR="005E7B20" w:rsidRDefault="00B56E1B" w:rsidP="00A41CE0">
            <w:pPr>
              <w:jc w:val="center"/>
              <w:rPr>
                <w:lang w:val="en-US"/>
              </w:rPr>
            </w:pPr>
            <w:r>
              <w:rPr>
                <w:lang w:val="en-US"/>
              </w:rPr>
              <w:t>Special Provisions for minorities</w:t>
            </w:r>
          </w:p>
        </w:tc>
        <w:tc>
          <w:tcPr>
            <w:tcW w:w="6804" w:type="dxa"/>
          </w:tcPr>
          <w:p w:rsidR="005E7B20" w:rsidRDefault="00B56E1B" w:rsidP="00A41CE0">
            <w:pPr>
              <w:jc w:val="center"/>
              <w:rPr>
                <w:lang w:val="en-US"/>
              </w:rPr>
            </w:pPr>
            <w:r>
              <w:rPr>
                <w:lang w:val="en-US"/>
              </w:rPr>
              <w:t>The fundamental rights to Freedom of Religion and cultural and educational rights have special provisions for the minorities to protect their distinct culture and safeguard it from the influence of the majority.</w:t>
            </w:r>
          </w:p>
        </w:tc>
      </w:tr>
      <w:tr w:rsidR="005E7B20" w:rsidTr="00A41CE0">
        <w:tc>
          <w:tcPr>
            <w:tcW w:w="817" w:type="dxa"/>
          </w:tcPr>
          <w:p w:rsidR="005E7B20" w:rsidRDefault="005E7B20" w:rsidP="00A41CE0">
            <w:pPr>
              <w:jc w:val="center"/>
              <w:rPr>
                <w:lang w:val="en-US"/>
              </w:rPr>
            </w:pPr>
            <w:r>
              <w:rPr>
                <w:lang w:val="en-US"/>
              </w:rPr>
              <w:t>7</w:t>
            </w:r>
          </w:p>
        </w:tc>
        <w:tc>
          <w:tcPr>
            <w:tcW w:w="1985" w:type="dxa"/>
          </w:tcPr>
          <w:p w:rsidR="005E7B20" w:rsidRDefault="00B56E1B" w:rsidP="00B56E1B">
            <w:pPr>
              <w:jc w:val="center"/>
              <w:rPr>
                <w:lang w:val="en-US"/>
              </w:rPr>
            </w:pPr>
            <w:r>
              <w:rPr>
                <w:lang w:val="en-US"/>
              </w:rPr>
              <w:t>The Directive Principles of the State Policy</w:t>
            </w:r>
          </w:p>
        </w:tc>
        <w:tc>
          <w:tcPr>
            <w:tcW w:w="6804" w:type="dxa"/>
          </w:tcPr>
          <w:p w:rsidR="005E7B20" w:rsidRPr="00B56E1B" w:rsidRDefault="00B56E1B" w:rsidP="00B56E1B">
            <w:pPr>
              <w:jc w:val="both"/>
              <w:rPr>
                <w:lang w:val="en-US"/>
              </w:rPr>
            </w:pPr>
            <w:r w:rsidRPr="00B56E1B">
              <w:rPr>
                <w:lang w:val="en-US"/>
              </w:rPr>
              <w:t>They direct the states to apply these principles while making laws to secure a social order for the promotion of the welfare of the people.The directive principles ensure that the material resources of the community are distributed for the common good.</w:t>
            </w:r>
          </w:p>
        </w:tc>
      </w:tr>
      <w:tr w:rsidR="005E7B20" w:rsidTr="00A41CE0">
        <w:tc>
          <w:tcPr>
            <w:tcW w:w="817" w:type="dxa"/>
          </w:tcPr>
          <w:p w:rsidR="005E7B20" w:rsidRDefault="005E7B20" w:rsidP="00A41CE0">
            <w:pPr>
              <w:jc w:val="center"/>
              <w:rPr>
                <w:lang w:val="en-US"/>
              </w:rPr>
            </w:pPr>
            <w:r>
              <w:rPr>
                <w:lang w:val="en-US"/>
              </w:rPr>
              <w:t>8</w:t>
            </w:r>
          </w:p>
        </w:tc>
        <w:tc>
          <w:tcPr>
            <w:tcW w:w="1985" w:type="dxa"/>
          </w:tcPr>
          <w:p w:rsidR="005E7B20" w:rsidRDefault="00B56E1B" w:rsidP="00A41CE0">
            <w:pPr>
              <w:jc w:val="center"/>
              <w:rPr>
                <w:lang w:val="en-US"/>
              </w:rPr>
            </w:pPr>
            <w:r>
              <w:rPr>
                <w:lang w:val="en-US"/>
              </w:rPr>
              <w:t>Reservation Policy</w:t>
            </w:r>
          </w:p>
        </w:tc>
        <w:tc>
          <w:tcPr>
            <w:tcW w:w="6804" w:type="dxa"/>
          </w:tcPr>
          <w:p w:rsidR="005E7B20" w:rsidRDefault="00B56E1B" w:rsidP="00B56E1B">
            <w:pPr>
              <w:jc w:val="center"/>
              <w:rPr>
                <w:lang w:val="en-US"/>
              </w:rPr>
            </w:pPr>
            <w:r w:rsidRPr="00D92A11">
              <w:rPr>
                <w:b/>
                <w:bCs/>
                <w:lang w:val="en-US"/>
              </w:rPr>
              <w:t>Article 334</w:t>
            </w:r>
            <w:r>
              <w:rPr>
                <w:lang w:val="en-US"/>
              </w:rPr>
              <w:t xml:space="preserve"> of the Indian Constitution lays down the provision of reservations as a way to realize social equality by reserving seats in the Indian parliament for the SC and ST.</w:t>
            </w:r>
          </w:p>
        </w:tc>
      </w:tr>
      <w:tr w:rsidR="005E7B20" w:rsidTr="00A41CE0">
        <w:tc>
          <w:tcPr>
            <w:tcW w:w="817" w:type="dxa"/>
          </w:tcPr>
          <w:p w:rsidR="005E7B20" w:rsidRDefault="005E7B20" w:rsidP="00A41CE0">
            <w:pPr>
              <w:jc w:val="center"/>
              <w:rPr>
                <w:lang w:val="en-US"/>
              </w:rPr>
            </w:pPr>
            <w:r>
              <w:rPr>
                <w:lang w:val="en-US"/>
              </w:rPr>
              <w:t>9</w:t>
            </w:r>
          </w:p>
        </w:tc>
        <w:tc>
          <w:tcPr>
            <w:tcW w:w="1985" w:type="dxa"/>
          </w:tcPr>
          <w:p w:rsidR="005E7B20" w:rsidRDefault="00D92A11" w:rsidP="00A41CE0">
            <w:pPr>
              <w:jc w:val="center"/>
              <w:rPr>
                <w:lang w:val="en-US"/>
              </w:rPr>
            </w:pPr>
            <w:r>
              <w:rPr>
                <w:lang w:val="en-US"/>
              </w:rPr>
              <w:t>Fundamental Duties</w:t>
            </w:r>
          </w:p>
        </w:tc>
        <w:tc>
          <w:tcPr>
            <w:tcW w:w="6804" w:type="dxa"/>
          </w:tcPr>
          <w:p w:rsidR="005E7B20" w:rsidRPr="00787545" w:rsidRDefault="00D92A11" w:rsidP="00A41CE0">
            <w:pPr>
              <w:shd w:val="clear" w:color="auto" w:fill="FFFFFF"/>
              <w:spacing w:before="120" w:after="120" w:line="336" w:lineRule="atLeast"/>
              <w:rPr>
                <w:rFonts w:ascii="Arial" w:eastAsia="Times New Roman" w:hAnsi="Arial" w:cs="Arial"/>
                <w:color w:val="252525"/>
                <w:sz w:val="21"/>
                <w:szCs w:val="21"/>
                <w:lang w:eastAsia="en-IN"/>
              </w:rPr>
            </w:pPr>
            <w:r w:rsidRPr="00D92A11">
              <w:rPr>
                <w:rFonts w:ascii="Arial" w:eastAsia="Times New Roman" w:hAnsi="Arial" w:cs="Arial"/>
                <w:b/>
                <w:bCs/>
                <w:color w:val="252525"/>
                <w:sz w:val="21"/>
                <w:szCs w:val="21"/>
                <w:lang w:eastAsia="en-IN"/>
              </w:rPr>
              <w:t>Article 51 A</w:t>
            </w:r>
            <w:r>
              <w:rPr>
                <w:rFonts w:ascii="Arial" w:eastAsia="Times New Roman" w:hAnsi="Arial" w:cs="Arial"/>
                <w:color w:val="252525"/>
                <w:sz w:val="21"/>
                <w:szCs w:val="21"/>
                <w:lang w:eastAsia="en-IN"/>
              </w:rPr>
              <w:t xml:space="preserve"> of the Indian Constitution safeguard the interests of the Minorities. It </w:t>
            </w:r>
            <w:proofErr w:type="gramStart"/>
            <w:r>
              <w:rPr>
                <w:rFonts w:ascii="Arial" w:eastAsia="Times New Roman" w:hAnsi="Arial" w:cs="Arial"/>
                <w:color w:val="252525"/>
                <w:sz w:val="21"/>
                <w:szCs w:val="21"/>
                <w:lang w:eastAsia="en-IN"/>
              </w:rPr>
              <w:t>lays</w:t>
            </w:r>
            <w:proofErr w:type="gramEnd"/>
            <w:r>
              <w:rPr>
                <w:rFonts w:ascii="Arial" w:eastAsia="Times New Roman" w:hAnsi="Arial" w:cs="Arial"/>
                <w:color w:val="252525"/>
                <w:sz w:val="21"/>
                <w:szCs w:val="21"/>
                <w:lang w:eastAsia="en-IN"/>
              </w:rPr>
              <w:t xml:space="preserve"> down that it is the duty of all citizens to promote harmony and the spirit of common brotherhood amongst all the people of India.  </w:t>
            </w:r>
          </w:p>
        </w:tc>
      </w:tr>
      <w:tr w:rsidR="005E7B20" w:rsidTr="00A41CE0">
        <w:tc>
          <w:tcPr>
            <w:tcW w:w="817" w:type="dxa"/>
          </w:tcPr>
          <w:p w:rsidR="005E7B20" w:rsidRDefault="005E7B20" w:rsidP="00A41CE0">
            <w:pPr>
              <w:jc w:val="center"/>
              <w:rPr>
                <w:lang w:val="en-US"/>
              </w:rPr>
            </w:pPr>
            <w:r>
              <w:rPr>
                <w:lang w:val="en-US"/>
              </w:rPr>
              <w:t>10.</w:t>
            </w:r>
          </w:p>
        </w:tc>
        <w:tc>
          <w:tcPr>
            <w:tcW w:w="1985" w:type="dxa"/>
          </w:tcPr>
          <w:p w:rsidR="005E7B20" w:rsidRDefault="00D92A11" w:rsidP="00A41CE0">
            <w:pPr>
              <w:jc w:val="center"/>
              <w:rPr>
                <w:lang w:val="en-US"/>
              </w:rPr>
            </w:pPr>
            <w:r>
              <w:rPr>
                <w:lang w:val="en-US"/>
              </w:rPr>
              <w:t>Prevention of atrocities Act 1989</w:t>
            </w:r>
          </w:p>
        </w:tc>
        <w:tc>
          <w:tcPr>
            <w:tcW w:w="6804" w:type="dxa"/>
          </w:tcPr>
          <w:p w:rsidR="005E7B20" w:rsidRPr="000C7B0B" w:rsidRDefault="00D92A11" w:rsidP="00A41CE0">
            <w:pPr>
              <w:shd w:val="clear" w:color="auto" w:fill="FFFFFF"/>
              <w:spacing w:before="120" w:after="120" w:line="336" w:lineRule="atLeast"/>
              <w:rPr>
                <w:rFonts w:ascii="Arial" w:eastAsia="Times New Roman" w:hAnsi="Arial" w:cs="Arial"/>
                <w:color w:val="252525"/>
                <w:sz w:val="21"/>
                <w:szCs w:val="21"/>
                <w:lang w:eastAsia="en-IN"/>
              </w:rPr>
            </w:pPr>
            <w:r>
              <w:rPr>
                <w:rFonts w:ascii="Arial" w:eastAsia="Times New Roman" w:hAnsi="Arial" w:cs="Arial"/>
                <w:color w:val="252525"/>
                <w:sz w:val="21"/>
                <w:szCs w:val="21"/>
                <w:lang w:eastAsia="en-IN"/>
              </w:rPr>
              <w:t xml:space="preserve">This Act prevents offences of atrocities against the members of SC/ST. It provides for relief and rehabilitation to the victims </w:t>
            </w:r>
          </w:p>
        </w:tc>
      </w:tr>
      <w:tr w:rsidR="00D92A11" w:rsidTr="00A41CE0">
        <w:tc>
          <w:tcPr>
            <w:tcW w:w="817" w:type="dxa"/>
          </w:tcPr>
          <w:p w:rsidR="00D92A11" w:rsidRDefault="00D92A11" w:rsidP="00A41CE0">
            <w:pPr>
              <w:jc w:val="center"/>
              <w:rPr>
                <w:lang w:val="en-US"/>
              </w:rPr>
            </w:pPr>
            <w:r>
              <w:rPr>
                <w:lang w:val="en-US"/>
              </w:rPr>
              <w:t>11</w:t>
            </w:r>
          </w:p>
        </w:tc>
        <w:tc>
          <w:tcPr>
            <w:tcW w:w="1985" w:type="dxa"/>
          </w:tcPr>
          <w:p w:rsidR="00D92A11" w:rsidRDefault="00D92A11" w:rsidP="00D92A11">
            <w:pPr>
              <w:jc w:val="center"/>
              <w:rPr>
                <w:lang w:val="en-US"/>
              </w:rPr>
            </w:pPr>
            <w:r>
              <w:rPr>
                <w:lang w:val="en-US"/>
              </w:rPr>
              <w:t>Employment of manual scavengers and construction of dry latrines (Prohibition ) Act 1993</w:t>
            </w:r>
          </w:p>
        </w:tc>
        <w:tc>
          <w:tcPr>
            <w:tcW w:w="6804" w:type="dxa"/>
          </w:tcPr>
          <w:p w:rsidR="00D92A11" w:rsidRDefault="00D92A11" w:rsidP="00A41CE0">
            <w:pPr>
              <w:shd w:val="clear" w:color="auto" w:fill="FFFFFF"/>
              <w:spacing w:before="120" w:after="120" w:line="336" w:lineRule="atLeast"/>
              <w:rPr>
                <w:rFonts w:ascii="Arial" w:eastAsia="Times New Roman" w:hAnsi="Arial" w:cs="Arial"/>
                <w:color w:val="252525"/>
                <w:sz w:val="21"/>
                <w:szCs w:val="21"/>
                <w:lang w:eastAsia="en-IN"/>
              </w:rPr>
            </w:pPr>
            <w:r>
              <w:rPr>
                <w:rFonts w:ascii="Arial" w:eastAsia="Times New Roman" w:hAnsi="Arial" w:cs="Arial"/>
                <w:color w:val="252525"/>
                <w:sz w:val="21"/>
                <w:szCs w:val="21"/>
                <w:lang w:eastAsia="en-IN"/>
              </w:rPr>
              <w:t xml:space="preserve">This </w:t>
            </w:r>
            <w:proofErr w:type="gramStart"/>
            <w:r>
              <w:rPr>
                <w:rFonts w:ascii="Arial" w:eastAsia="Times New Roman" w:hAnsi="Arial" w:cs="Arial"/>
                <w:color w:val="252525"/>
                <w:sz w:val="21"/>
                <w:szCs w:val="21"/>
                <w:lang w:eastAsia="en-IN"/>
              </w:rPr>
              <w:t>laws</w:t>
            </w:r>
            <w:proofErr w:type="gramEnd"/>
            <w:r>
              <w:rPr>
                <w:rFonts w:ascii="Arial" w:eastAsia="Times New Roman" w:hAnsi="Arial" w:cs="Arial"/>
                <w:color w:val="252525"/>
                <w:sz w:val="21"/>
                <w:szCs w:val="21"/>
                <w:lang w:eastAsia="en-IN"/>
              </w:rPr>
              <w:t xml:space="preserve"> prohibits the employment of manual scavengers as well as the construction of dry latrines.</w:t>
            </w:r>
          </w:p>
        </w:tc>
      </w:tr>
      <w:tr w:rsidR="00D92A11" w:rsidTr="00A41CE0">
        <w:tc>
          <w:tcPr>
            <w:tcW w:w="817" w:type="dxa"/>
          </w:tcPr>
          <w:p w:rsidR="00D92A11" w:rsidRDefault="00D92A11" w:rsidP="00A41CE0">
            <w:pPr>
              <w:jc w:val="center"/>
              <w:rPr>
                <w:lang w:val="en-US"/>
              </w:rPr>
            </w:pPr>
            <w:r>
              <w:rPr>
                <w:lang w:val="en-US"/>
              </w:rPr>
              <w:t>12.</w:t>
            </w:r>
          </w:p>
        </w:tc>
        <w:tc>
          <w:tcPr>
            <w:tcW w:w="1985" w:type="dxa"/>
          </w:tcPr>
          <w:p w:rsidR="00D92A11" w:rsidRDefault="00D92A11" w:rsidP="00D92A11">
            <w:pPr>
              <w:jc w:val="center"/>
              <w:rPr>
                <w:lang w:val="en-US"/>
              </w:rPr>
            </w:pPr>
            <w:r>
              <w:rPr>
                <w:lang w:val="en-US"/>
              </w:rPr>
              <w:t>Political Safeguard</w:t>
            </w:r>
          </w:p>
        </w:tc>
        <w:tc>
          <w:tcPr>
            <w:tcW w:w="6804" w:type="dxa"/>
          </w:tcPr>
          <w:p w:rsidR="00D92A11" w:rsidRDefault="00331737" w:rsidP="00A41CE0">
            <w:pPr>
              <w:shd w:val="clear" w:color="auto" w:fill="FFFFFF"/>
              <w:spacing w:before="120" w:after="120" w:line="336" w:lineRule="atLeast"/>
              <w:rPr>
                <w:rFonts w:ascii="Arial" w:eastAsia="Times New Roman" w:hAnsi="Arial" w:cs="Arial"/>
                <w:color w:val="252525"/>
                <w:sz w:val="21"/>
                <w:szCs w:val="21"/>
                <w:lang w:eastAsia="en-IN"/>
              </w:rPr>
            </w:pPr>
            <w:r>
              <w:rPr>
                <w:rFonts w:ascii="Arial" w:eastAsia="Times New Roman" w:hAnsi="Arial" w:cs="Arial"/>
                <w:color w:val="252525"/>
                <w:sz w:val="21"/>
                <w:szCs w:val="21"/>
                <w:lang w:eastAsia="en-IN"/>
              </w:rPr>
              <w:t xml:space="preserve">As a political safeguard, seats in the parliament, Legislative, Assemblies, of the States, Panchayats and Municipalities are reserved for the SC and ST in proportion to their population. </w:t>
            </w:r>
          </w:p>
        </w:tc>
      </w:tr>
      <w:tr w:rsidR="00331737" w:rsidTr="00A41CE0">
        <w:tc>
          <w:tcPr>
            <w:tcW w:w="817" w:type="dxa"/>
          </w:tcPr>
          <w:p w:rsidR="00331737" w:rsidRDefault="00331737" w:rsidP="00A41CE0">
            <w:pPr>
              <w:jc w:val="center"/>
              <w:rPr>
                <w:lang w:val="en-US"/>
              </w:rPr>
            </w:pPr>
            <w:r>
              <w:rPr>
                <w:lang w:val="en-US"/>
              </w:rPr>
              <w:t>13</w:t>
            </w:r>
          </w:p>
        </w:tc>
        <w:tc>
          <w:tcPr>
            <w:tcW w:w="1985" w:type="dxa"/>
          </w:tcPr>
          <w:p w:rsidR="00331737" w:rsidRDefault="00AC4D84" w:rsidP="00D92A11">
            <w:pPr>
              <w:jc w:val="center"/>
              <w:rPr>
                <w:lang w:val="en-US"/>
              </w:rPr>
            </w:pPr>
            <w:r>
              <w:rPr>
                <w:lang w:val="en-US"/>
              </w:rPr>
              <w:t xml:space="preserve">People Aspirations and the Goal of the Government </w:t>
            </w:r>
          </w:p>
        </w:tc>
        <w:tc>
          <w:tcPr>
            <w:tcW w:w="6804" w:type="dxa"/>
          </w:tcPr>
          <w:p w:rsidR="00331737" w:rsidRDefault="00AC4D84" w:rsidP="00A41CE0">
            <w:pPr>
              <w:shd w:val="clear" w:color="auto" w:fill="FFFFFF"/>
              <w:spacing w:before="120" w:after="120" w:line="336" w:lineRule="atLeast"/>
              <w:rPr>
                <w:rFonts w:ascii="Arial" w:eastAsia="Times New Roman" w:hAnsi="Arial" w:cs="Arial"/>
                <w:color w:val="252525"/>
                <w:sz w:val="21"/>
                <w:szCs w:val="21"/>
                <w:lang w:eastAsia="en-IN"/>
              </w:rPr>
            </w:pPr>
            <w:r>
              <w:rPr>
                <w:rFonts w:ascii="Arial" w:eastAsia="Times New Roman" w:hAnsi="Arial" w:cs="Arial"/>
                <w:color w:val="252525"/>
                <w:sz w:val="21"/>
                <w:szCs w:val="21"/>
                <w:lang w:eastAsia="en-IN"/>
              </w:rPr>
              <w:t>Our Growth processes should be more inclusive to ensure that marginalized and weaker sections benefit from economic growth and to ensure that social infrastructure, particularly in health and education, is also improved.</w:t>
            </w:r>
            <w:r w:rsidR="00085833">
              <w:rPr>
                <w:rFonts w:ascii="Arial" w:eastAsia="Times New Roman" w:hAnsi="Arial" w:cs="Arial"/>
                <w:color w:val="252525"/>
                <w:sz w:val="21"/>
                <w:szCs w:val="21"/>
                <w:lang w:eastAsia="en-IN"/>
              </w:rPr>
              <w:t>s</w:t>
            </w:r>
            <w:r>
              <w:rPr>
                <w:rFonts w:ascii="Arial" w:eastAsia="Times New Roman" w:hAnsi="Arial" w:cs="Arial"/>
                <w:color w:val="252525"/>
                <w:sz w:val="21"/>
                <w:szCs w:val="21"/>
                <w:lang w:eastAsia="en-IN"/>
              </w:rPr>
              <w:t xml:space="preserve">  </w:t>
            </w:r>
          </w:p>
        </w:tc>
      </w:tr>
      <w:tr w:rsidR="00085833" w:rsidTr="00A41CE0">
        <w:tc>
          <w:tcPr>
            <w:tcW w:w="817" w:type="dxa"/>
          </w:tcPr>
          <w:p w:rsidR="00085833" w:rsidRDefault="00085833" w:rsidP="00A41CE0">
            <w:pPr>
              <w:jc w:val="center"/>
              <w:rPr>
                <w:lang w:val="en-US"/>
              </w:rPr>
            </w:pPr>
            <w:r>
              <w:rPr>
                <w:lang w:val="en-US"/>
              </w:rPr>
              <w:t>14.</w:t>
            </w:r>
          </w:p>
        </w:tc>
        <w:tc>
          <w:tcPr>
            <w:tcW w:w="1985" w:type="dxa"/>
          </w:tcPr>
          <w:p w:rsidR="00085833" w:rsidRDefault="00085833" w:rsidP="00D92A11">
            <w:pPr>
              <w:jc w:val="center"/>
              <w:rPr>
                <w:lang w:val="en-US"/>
              </w:rPr>
            </w:pPr>
            <w:r>
              <w:rPr>
                <w:lang w:val="en-US"/>
              </w:rPr>
              <w:t>Minority Groups</w:t>
            </w:r>
          </w:p>
        </w:tc>
        <w:tc>
          <w:tcPr>
            <w:tcW w:w="6804" w:type="dxa"/>
          </w:tcPr>
          <w:p w:rsidR="00085833" w:rsidRDefault="00085833" w:rsidP="00A41CE0">
            <w:pPr>
              <w:shd w:val="clear" w:color="auto" w:fill="FFFFFF"/>
              <w:spacing w:before="120" w:after="120" w:line="336" w:lineRule="atLeast"/>
              <w:rPr>
                <w:rFonts w:ascii="Arial" w:eastAsia="Times New Roman" w:hAnsi="Arial" w:cs="Arial"/>
                <w:color w:val="252525"/>
                <w:sz w:val="21"/>
                <w:szCs w:val="21"/>
                <w:lang w:eastAsia="en-IN"/>
              </w:rPr>
            </w:pPr>
            <w:r>
              <w:rPr>
                <w:rFonts w:ascii="Arial" w:eastAsia="Times New Roman" w:hAnsi="Arial" w:cs="Arial"/>
                <w:color w:val="252525"/>
                <w:sz w:val="21"/>
                <w:szCs w:val="21"/>
                <w:lang w:eastAsia="en-IN"/>
              </w:rPr>
              <w:t>The constitution of India also safeguards the interest of minorities. Their number is much less than majority community and hence, they are known as minority communities like Muslims, Christians,Sikha,Buddhists</w:t>
            </w:r>
            <w:r w:rsidR="005155FF">
              <w:rPr>
                <w:rFonts w:ascii="Arial" w:eastAsia="Times New Roman" w:hAnsi="Arial" w:cs="Arial"/>
                <w:color w:val="252525"/>
                <w:sz w:val="21"/>
                <w:szCs w:val="21"/>
                <w:lang w:eastAsia="en-IN"/>
              </w:rPr>
              <w:t xml:space="preserve">, Jains, Persians, Anglo Indians </w:t>
            </w:r>
            <w:r>
              <w:rPr>
                <w:rFonts w:ascii="Arial" w:eastAsia="Times New Roman" w:hAnsi="Arial" w:cs="Arial"/>
                <w:color w:val="252525"/>
                <w:sz w:val="21"/>
                <w:szCs w:val="21"/>
                <w:lang w:eastAsia="en-IN"/>
              </w:rPr>
              <w:t xml:space="preserve">  </w:t>
            </w:r>
          </w:p>
        </w:tc>
      </w:tr>
    </w:tbl>
    <w:p w:rsidR="005E7B20" w:rsidRDefault="005E7B20" w:rsidP="004D7595">
      <w:pPr>
        <w:jc w:val="center"/>
        <w:rPr>
          <w:lang w:val="en-US"/>
        </w:rPr>
      </w:pPr>
    </w:p>
    <w:p w:rsidR="006711C6" w:rsidRDefault="006711C6" w:rsidP="004D7595">
      <w:pPr>
        <w:jc w:val="center"/>
        <w:rPr>
          <w:lang w:val="en-US"/>
        </w:rPr>
      </w:pPr>
    </w:p>
    <w:p w:rsidR="00DA2DD1" w:rsidRDefault="00DA2DD1">
      <w:pPr>
        <w:rPr>
          <w:lang w:val="en-US"/>
        </w:rPr>
      </w:pPr>
      <w:r>
        <w:rPr>
          <w:lang w:val="en-US"/>
        </w:rPr>
        <w:br w:type="page"/>
      </w:r>
    </w:p>
    <w:p w:rsidR="00DA2DD1" w:rsidRDefault="00DA2DD1" w:rsidP="00DA2DD1">
      <w:pPr>
        <w:spacing w:after="0"/>
        <w:jc w:val="center"/>
        <w:rPr>
          <w:sz w:val="28"/>
          <w:szCs w:val="28"/>
        </w:rPr>
      </w:pPr>
      <w:r>
        <w:rPr>
          <w:sz w:val="28"/>
          <w:szCs w:val="28"/>
        </w:rPr>
        <w:t>Class VIII</w:t>
      </w:r>
    </w:p>
    <w:p w:rsidR="00DA2DD1" w:rsidRDefault="00DA2DD1" w:rsidP="00DA2DD1">
      <w:pPr>
        <w:spacing w:after="0"/>
        <w:jc w:val="center"/>
        <w:rPr>
          <w:sz w:val="28"/>
          <w:szCs w:val="28"/>
        </w:rPr>
      </w:pPr>
      <w:proofErr w:type="gramStart"/>
      <w:r>
        <w:rPr>
          <w:sz w:val="28"/>
          <w:szCs w:val="28"/>
        </w:rPr>
        <w:t>S.St.</w:t>
      </w:r>
      <w:proofErr w:type="gramEnd"/>
    </w:p>
    <w:p w:rsidR="00DA2DD1" w:rsidRDefault="00DA2DD1" w:rsidP="00DA2DD1">
      <w:pPr>
        <w:spacing w:after="0"/>
        <w:jc w:val="center"/>
        <w:rPr>
          <w:sz w:val="28"/>
          <w:szCs w:val="28"/>
        </w:rPr>
      </w:pPr>
      <w:r>
        <w:rPr>
          <w:sz w:val="28"/>
          <w:szCs w:val="28"/>
        </w:rPr>
        <w:t>Geography</w:t>
      </w:r>
    </w:p>
    <w:p w:rsidR="00DA2DD1" w:rsidRDefault="00DA2DD1" w:rsidP="00DA2DD1">
      <w:pPr>
        <w:spacing w:after="0"/>
        <w:ind w:left="4320" w:firstLine="720"/>
        <w:rPr>
          <w:sz w:val="28"/>
          <w:szCs w:val="28"/>
        </w:rPr>
      </w:pPr>
      <w:r>
        <w:rPr>
          <w:sz w:val="28"/>
          <w:szCs w:val="28"/>
        </w:rPr>
        <w:t>Lesson 4</w:t>
      </w:r>
    </w:p>
    <w:p w:rsidR="00DA2DD1" w:rsidRDefault="00DA2DD1" w:rsidP="00DA2DD1">
      <w:pPr>
        <w:jc w:val="center"/>
        <w:rPr>
          <w:sz w:val="28"/>
          <w:szCs w:val="28"/>
        </w:rPr>
      </w:pPr>
      <w:r>
        <w:rPr>
          <w:sz w:val="28"/>
          <w:szCs w:val="28"/>
        </w:rPr>
        <w:t>Mineral and Energy Resources</w:t>
      </w:r>
    </w:p>
    <w:tbl>
      <w:tblPr>
        <w:tblStyle w:val="TableGrid"/>
        <w:tblW w:w="0" w:type="auto"/>
        <w:tblLook w:val="04A0"/>
      </w:tblPr>
      <w:tblGrid>
        <w:gridCol w:w="4505"/>
        <w:gridCol w:w="4737"/>
      </w:tblGrid>
      <w:tr w:rsidR="00DA2DD1" w:rsidTr="00523306">
        <w:tc>
          <w:tcPr>
            <w:tcW w:w="5508" w:type="dxa"/>
          </w:tcPr>
          <w:p w:rsidR="00DA2DD1" w:rsidRDefault="00DA2DD1" w:rsidP="00523306">
            <w:pPr>
              <w:jc w:val="center"/>
              <w:rPr>
                <w:noProof/>
                <w:sz w:val="28"/>
                <w:szCs w:val="28"/>
              </w:rPr>
            </w:pPr>
            <w:r>
              <w:rPr>
                <w:noProof/>
                <w:sz w:val="28"/>
                <w:szCs w:val="28"/>
              </w:rPr>
              <w:t>Introduction</w:t>
            </w:r>
          </w:p>
        </w:tc>
        <w:tc>
          <w:tcPr>
            <w:tcW w:w="5508" w:type="dxa"/>
          </w:tcPr>
          <w:p w:rsidR="00DA2DD1" w:rsidRDefault="00DA2DD1" w:rsidP="00523306">
            <w:pPr>
              <w:rPr>
                <w:noProof/>
                <w:sz w:val="28"/>
                <w:szCs w:val="28"/>
              </w:rPr>
            </w:pPr>
            <w:r>
              <w:rPr>
                <w:noProof/>
                <w:sz w:val="28"/>
                <w:szCs w:val="28"/>
              </w:rPr>
              <w:t>Minerals and energy resources provide the foundation for economic and industrial development.</w:t>
            </w:r>
          </w:p>
        </w:tc>
      </w:tr>
      <w:tr w:rsidR="00DA2DD1" w:rsidTr="00523306">
        <w:tc>
          <w:tcPr>
            <w:tcW w:w="5508" w:type="dxa"/>
          </w:tcPr>
          <w:p w:rsidR="00DA2DD1" w:rsidRDefault="00DA2DD1" w:rsidP="00523306">
            <w:pPr>
              <w:jc w:val="center"/>
              <w:rPr>
                <w:noProof/>
                <w:sz w:val="28"/>
                <w:szCs w:val="28"/>
              </w:rPr>
            </w:pPr>
            <w:r>
              <w:rPr>
                <w:noProof/>
                <w:sz w:val="28"/>
                <w:szCs w:val="28"/>
              </w:rPr>
              <w:t>Rocks</w:t>
            </w:r>
          </w:p>
        </w:tc>
        <w:tc>
          <w:tcPr>
            <w:tcW w:w="5508" w:type="dxa"/>
          </w:tcPr>
          <w:p w:rsidR="00DA2DD1" w:rsidRDefault="00DA2DD1" w:rsidP="00523306">
            <w:pPr>
              <w:rPr>
                <w:noProof/>
                <w:sz w:val="28"/>
                <w:szCs w:val="28"/>
              </w:rPr>
            </w:pPr>
            <w:r>
              <w:rPr>
                <w:noProof/>
                <w:sz w:val="28"/>
                <w:szCs w:val="28"/>
              </w:rPr>
              <w:t>Rock is mixture of one or more minerals.</w:t>
            </w:r>
          </w:p>
          <w:p w:rsidR="00DA2DD1" w:rsidRDefault="00DA2DD1" w:rsidP="00523306">
            <w:pPr>
              <w:rPr>
                <w:noProof/>
                <w:sz w:val="28"/>
                <w:szCs w:val="28"/>
              </w:rPr>
            </w:pPr>
            <w:r>
              <w:rPr>
                <w:noProof/>
                <w:sz w:val="28"/>
                <w:szCs w:val="28"/>
              </w:rPr>
              <w:t>Rocks do not have definate chemical composition.They can be hard or soft.</w:t>
            </w:r>
          </w:p>
          <w:p w:rsidR="00DA2DD1" w:rsidRDefault="00DA2DD1" w:rsidP="00523306">
            <w:pPr>
              <w:rPr>
                <w:noProof/>
                <w:sz w:val="28"/>
                <w:szCs w:val="28"/>
              </w:rPr>
            </w:pPr>
            <w:r>
              <w:rPr>
                <w:noProof/>
                <w:sz w:val="28"/>
                <w:szCs w:val="28"/>
              </w:rPr>
              <w:t>e.g:- Sandstone, basalt and granite.</w:t>
            </w:r>
          </w:p>
        </w:tc>
      </w:tr>
      <w:tr w:rsidR="00DA2DD1" w:rsidTr="00523306">
        <w:tc>
          <w:tcPr>
            <w:tcW w:w="5508" w:type="dxa"/>
          </w:tcPr>
          <w:p w:rsidR="00DA2DD1" w:rsidRDefault="00DA2DD1" w:rsidP="00523306">
            <w:pPr>
              <w:jc w:val="center"/>
              <w:rPr>
                <w:noProof/>
                <w:sz w:val="28"/>
                <w:szCs w:val="28"/>
              </w:rPr>
            </w:pPr>
            <w:r>
              <w:rPr>
                <w:noProof/>
                <w:sz w:val="28"/>
                <w:szCs w:val="28"/>
              </w:rPr>
              <w:t>Minerals</w:t>
            </w:r>
          </w:p>
        </w:tc>
        <w:tc>
          <w:tcPr>
            <w:tcW w:w="5508" w:type="dxa"/>
          </w:tcPr>
          <w:p w:rsidR="00DA2DD1" w:rsidRDefault="00DA2DD1" w:rsidP="00523306">
            <w:pPr>
              <w:rPr>
                <w:noProof/>
                <w:sz w:val="28"/>
                <w:szCs w:val="28"/>
              </w:rPr>
            </w:pPr>
            <w:r>
              <w:rPr>
                <w:noProof/>
                <w:sz w:val="28"/>
                <w:szCs w:val="28"/>
              </w:rPr>
              <w:t>Minerals are chemical compounds,uniform in structure and composition.</w:t>
            </w:r>
          </w:p>
          <w:p w:rsidR="00DA2DD1" w:rsidRDefault="00DA2DD1" w:rsidP="00523306">
            <w:pPr>
              <w:rPr>
                <w:noProof/>
                <w:sz w:val="28"/>
                <w:szCs w:val="28"/>
              </w:rPr>
            </w:pPr>
            <w:r>
              <w:rPr>
                <w:noProof/>
                <w:sz w:val="28"/>
                <w:szCs w:val="28"/>
              </w:rPr>
              <w:t>They are obtained from rocks having one or more minerals.</w:t>
            </w:r>
          </w:p>
        </w:tc>
      </w:tr>
      <w:tr w:rsidR="00DA2DD1" w:rsidTr="00523306">
        <w:tc>
          <w:tcPr>
            <w:tcW w:w="5508" w:type="dxa"/>
          </w:tcPr>
          <w:p w:rsidR="00DA2DD1" w:rsidRDefault="00DA2DD1" w:rsidP="00523306">
            <w:pPr>
              <w:jc w:val="center"/>
              <w:rPr>
                <w:noProof/>
                <w:sz w:val="28"/>
                <w:szCs w:val="28"/>
              </w:rPr>
            </w:pPr>
            <w:r>
              <w:rPr>
                <w:noProof/>
                <w:sz w:val="28"/>
                <w:szCs w:val="28"/>
              </w:rPr>
              <w:t>Ore</w:t>
            </w:r>
          </w:p>
        </w:tc>
        <w:tc>
          <w:tcPr>
            <w:tcW w:w="5508" w:type="dxa"/>
          </w:tcPr>
          <w:p w:rsidR="00DA2DD1" w:rsidRDefault="00DA2DD1" w:rsidP="00523306">
            <w:pPr>
              <w:rPr>
                <w:noProof/>
                <w:sz w:val="28"/>
                <w:szCs w:val="28"/>
              </w:rPr>
            </w:pPr>
            <w:r>
              <w:rPr>
                <w:noProof/>
                <w:sz w:val="28"/>
                <w:szCs w:val="28"/>
              </w:rPr>
              <w:t>A rock having large concentration of a particular metal.E.g:- Iron ore, copper ore etc</w:t>
            </w:r>
          </w:p>
        </w:tc>
      </w:tr>
      <w:tr w:rsidR="00DA2DD1" w:rsidTr="00523306">
        <w:tc>
          <w:tcPr>
            <w:tcW w:w="5508" w:type="dxa"/>
          </w:tcPr>
          <w:p w:rsidR="00DA2DD1" w:rsidRDefault="00DA2DD1" w:rsidP="00523306">
            <w:pPr>
              <w:jc w:val="center"/>
              <w:rPr>
                <w:noProof/>
                <w:sz w:val="28"/>
                <w:szCs w:val="28"/>
              </w:rPr>
            </w:pPr>
            <w:r>
              <w:rPr>
                <w:noProof/>
                <w:sz w:val="28"/>
                <w:szCs w:val="28"/>
              </w:rPr>
              <w:t>Mining</w:t>
            </w:r>
          </w:p>
        </w:tc>
        <w:tc>
          <w:tcPr>
            <w:tcW w:w="5508" w:type="dxa"/>
          </w:tcPr>
          <w:p w:rsidR="00DA2DD1" w:rsidRDefault="00DA2DD1" w:rsidP="00523306">
            <w:pPr>
              <w:rPr>
                <w:noProof/>
                <w:sz w:val="28"/>
                <w:szCs w:val="28"/>
              </w:rPr>
            </w:pPr>
            <w:r>
              <w:rPr>
                <w:noProof/>
                <w:sz w:val="28"/>
                <w:szCs w:val="28"/>
              </w:rPr>
              <w:t>Minerals are available on the surface of the earth or are hidden inside the earth.They are obtained through the process of mining.</w:t>
            </w:r>
          </w:p>
        </w:tc>
      </w:tr>
    </w:tbl>
    <w:p w:rsidR="00DA2DD1" w:rsidRDefault="00DA2DD1" w:rsidP="00DA2DD1">
      <w:pPr>
        <w:jc w:val="center"/>
        <w:rPr>
          <w:noProof/>
          <w:sz w:val="28"/>
          <w:szCs w:val="28"/>
        </w:rPr>
      </w:pPr>
      <w:r>
        <w:rPr>
          <w:noProof/>
          <w:sz w:val="28"/>
          <w:szCs w:val="28"/>
        </w:rPr>
        <w:drawing>
          <wp:inline distT="0" distB="0" distL="0" distR="0">
            <wp:extent cx="5504165" cy="1828800"/>
            <wp:effectExtent l="0" t="76200" r="1285" b="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DA2DD1" w:rsidRDefault="00DA2DD1" w:rsidP="00DA2DD1">
      <w:pPr>
        <w:rPr>
          <w:sz w:val="28"/>
          <w:szCs w:val="28"/>
        </w:rPr>
      </w:pPr>
      <w:r>
        <w:rPr>
          <w:sz w:val="28"/>
          <w:szCs w:val="28"/>
        </w:rPr>
        <w:t>Metallic Minerals</w:t>
      </w:r>
    </w:p>
    <w:p w:rsidR="00DA2DD1" w:rsidRDefault="00DA2DD1" w:rsidP="00DA2DD1">
      <w:pPr>
        <w:rPr>
          <w:sz w:val="28"/>
          <w:szCs w:val="28"/>
        </w:rPr>
      </w:pPr>
      <w:r>
        <w:rPr>
          <w:sz w:val="28"/>
          <w:szCs w:val="28"/>
        </w:rPr>
        <w:t>*They have are substance with a shine and luster. Metal obtained from its ore can be moulded into any shape.</w:t>
      </w:r>
    </w:p>
    <w:p w:rsidR="00DA2DD1" w:rsidRDefault="00DA2DD1" w:rsidP="00DA2DD1">
      <w:pPr>
        <w:rPr>
          <w:sz w:val="28"/>
          <w:szCs w:val="28"/>
        </w:rPr>
      </w:pPr>
      <w:r>
        <w:rPr>
          <w:noProof/>
          <w:sz w:val="28"/>
          <w:szCs w:val="28"/>
        </w:rPr>
        <w:drawing>
          <wp:inline distT="0" distB="0" distL="0" distR="0">
            <wp:extent cx="6889898" cy="1435396"/>
            <wp:effectExtent l="0" t="0" r="0" b="0"/>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tbl>
      <w:tblPr>
        <w:tblStyle w:val="TableGrid"/>
        <w:tblW w:w="0" w:type="auto"/>
        <w:tblLook w:val="04A0"/>
      </w:tblPr>
      <w:tblGrid>
        <w:gridCol w:w="3778"/>
        <w:gridCol w:w="5464"/>
      </w:tblGrid>
      <w:tr w:rsidR="00DA2DD1" w:rsidTr="00523306">
        <w:tc>
          <w:tcPr>
            <w:tcW w:w="4428" w:type="dxa"/>
          </w:tcPr>
          <w:p w:rsidR="00DA2DD1" w:rsidRDefault="00DA2DD1" w:rsidP="00523306">
            <w:pPr>
              <w:jc w:val="center"/>
              <w:rPr>
                <w:sz w:val="28"/>
                <w:szCs w:val="28"/>
              </w:rPr>
            </w:pPr>
            <w:r>
              <w:rPr>
                <w:sz w:val="28"/>
                <w:szCs w:val="28"/>
              </w:rPr>
              <w:t>Non-metallic Minerals</w:t>
            </w:r>
          </w:p>
          <w:p w:rsidR="00DA2DD1" w:rsidRDefault="00DA2DD1" w:rsidP="00523306">
            <w:pPr>
              <w:jc w:val="center"/>
              <w:rPr>
                <w:sz w:val="28"/>
                <w:szCs w:val="28"/>
              </w:rPr>
            </w:pPr>
          </w:p>
        </w:tc>
        <w:tc>
          <w:tcPr>
            <w:tcW w:w="6588" w:type="dxa"/>
          </w:tcPr>
          <w:p w:rsidR="00DA2DD1" w:rsidRDefault="00DA2DD1" w:rsidP="00523306">
            <w:pPr>
              <w:rPr>
                <w:sz w:val="28"/>
                <w:szCs w:val="28"/>
              </w:rPr>
            </w:pPr>
            <w:r>
              <w:rPr>
                <w:sz w:val="28"/>
                <w:szCs w:val="28"/>
              </w:rPr>
              <w:t>*They do not contain metals and are lighter than metallic minerals.</w:t>
            </w:r>
          </w:p>
          <w:p w:rsidR="00DA2DD1" w:rsidRDefault="00DA2DD1" w:rsidP="00523306">
            <w:pPr>
              <w:rPr>
                <w:sz w:val="28"/>
                <w:szCs w:val="28"/>
              </w:rPr>
            </w:pPr>
            <w:r>
              <w:rPr>
                <w:sz w:val="28"/>
                <w:szCs w:val="28"/>
              </w:rPr>
              <w:t>They cannot be moulded into different shapes</w:t>
            </w:r>
          </w:p>
          <w:p w:rsidR="00DA2DD1" w:rsidRDefault="00DA2DD1" w:rsidP="00523306">
            <w:pPr>
              <w:rPr>
                <w:sz w:val="28"/>
                <w:szCs w:val="28"/>
              </w:rPr>
            </w:pPr>
            <w:r>
              <w:rPr>
                <w:sz w:val="28"/>
                <w:szCs w:val="28"/>
              </w:rPr>
              <w:t>1.Building materials:- sandstone, limestone, marble, etc</w:t>
            </w:r>
          </w:p>
          <w:p w:rsidR="00DA2DD1" w:rsidRDefault="00DA2DD1" w:rsidP="00523306">
            <w:pPr>
              <w:rPr>
                <w:sz w:val="28"/>
                <w:szCs w:val="28"/>
              </w:rPr>
            </w:pPr>
            <w:r>
              <w:rPr>
                <w:sz w:val="28"/>
                <w:szCs w:val="28"/>
              </w:rPr>
              <w:t>2.Gems:- diamond, topaz, garnet, etc</w:t>
            </w:r>
          </w:p>
          <w:p w:rsidR="00DA2DD1" w:rsidRDefault="00DA2DD1" w:rsidP="00523306">
            <w:pPr>
              <w:rPr>
                <w:sz w:val="28"/>
                <w:szCs w:val="28"/>
              </w:rPr>
            </w:pPr>
            <w:r>
              <w:rPr>
                <w:sz w:val="28"/>
                <w:szCs w:val="28"/>
              </w:rPr>
              <w:t>3.Others:- mica, sulphur, salt, etc</w:t>
            </w:r>
          </w:p>
        </w:tc>
      </w:tr>
      <w:tr w:rsidR="00DA2DD1" w:rsidTr="00523306">
        <w:tc>
          <w:tcPr>
            <w:tcW w:w="4428" w:type="dxa"/>
          </w:tcPr>
          <w:p w:rsidR="00DA2DD1" w:rsidRDefault="00DA2DD1" w:rsidP="00523306">
            <w:pPr>
              <w:jc w:val="center"/>
              <w:rPr>
                <w:sz w:val="28"/>
                <w:szCs w:val="28"/>
              </w:rPr>
            </w:pPr>
            <w:r>
              <w:rPr>
                <w:sz w:val="28"/>
                <w:szCs w:val="28"/>
              </w:rPr>
              <w:t>Minerals Fuels</w:t>
            </w:r>
          </w:p>
        </w:tc>
        <w:tc>
          <w:tcPr>
            <w:tcW w:w="6588" w:type="dxa"/>
          </w:tcPr>
          <w:p w:rsidR="00DA2DD1" w:rsidRDefault="00DA2DD1" w:rsidP="00523306">
            <w:pPr>
              <w:rPr>
                <w:sz w:val="28"/>
                <w:szCs w:val="28"/>
              </w:rPr>
            </w:pPr>
            <w:r>
              <w:rPr>
                <w:sz w:val="28"/>
                <w:szCs w:val="28"/>
              </w:rPr>
              <w:t>They are used as sources of energy, obtained from sedimentary rocks. e.g:- coal (solid), petroleum (liquid),natural gas (gaseous)</w:t>
            </w:r>
          </w:p>
        </w:tc>
      </w:tr>
      <w:tr w:rsidR="00DA2DD1" w:rsidTr="00523306">
        <w:tc>
          <w:tcPr>
            <w:tcW w:w="4428" w:type="dxa"/>
          </w:tcPr>
          <w:p w:rsidR="00DA2DD1" w:rsidRDefault="00DA2DD1" w:rsidP="00523306">
            <w:pPr>
              <w:jc w:val="center"/>
              <w:rPr>
                <w:sz w:val="28"/>
                <w:szCs w:val="28"/>
              </w:rPr>
            </w:pPr>
            <w:r>
              <w:rPr>
                <w:sz w:val="28"/>
                <w:szCs w:val="28"/>
              </w:rPr>
              <w:t>Distribution of Mineral Resources</w:t>
            </w:r>
          </w:p>
        </w:tc>
        <w:tc>
          <w:tcPr>
            <w:tcW w:w="6588" w:type="dxa"/>
          </w:tcPr>
          <w:p w:rsidR="00DA2DD1" w:rsidRDefault="00DA2DD1" w:rsidP="00523306">
            <w:pPr>
              <w:rPr>
                <w:sz w:val="28"/>
                <w:szCs w:val="28"/>
              </w:rPr>
            </w:pPr>
            <w:r>
              <w:rPr>
                <w:sz w:val="28"/>
                <w:szCs w:val="28"/>
              </w:rPr>
              <w:t>*Minerals distribution uneven in the world.</w:t>
            </w:r>
          </w:p>
          <w:p w:rsidR="00DA2DD1" w:rsidRDefault="00DA2DD1" w:rsidP="00523306">
            <w:pPr>
              <w:rPr>
                <w:sz w:val="28"/>
                <w:szCs w:val="28"/>
              </w:rPr>
            </w:pPr>
            <w:r>
              <w:rPr>
                <w:sz w:val="28"/>
                <w:szCs w:val="28"/>
              </w:rPr>
              <w:t>*depends on the type of rocks available in a region.</w:t>
            </w:r>
          </w:p>
          <w:p w:rsidR="00DA2DD1" w:rsidRDefault="00DA2DD1" w:rsidP="00523306">
            <w:pPr>
              <w:rPr>
                <w:sz w:val="28"/>
                <w:szCs w:val="28"/>
              </w:rPr>
            </w:pPr>
            <w:r>
              <w:rPr>
                <w:sz w:val="28"/>
                <w:szCs w:val="28"/>
              </w:rPr>
              <w:t>*Igneous and metamorphic rocks rich in iron ore, manganese ore, gold, silver, lead etc.</w:t>
            </w:r>
          </w:p>
          <w:p w:rsidR="00DA2DD1" w:rsidRDefault="00DA2DD1" w:rsidP="00523306">
            <w:pPr>
              <w:rPr>
                <w:sz w:val="28"/>
                <w:szCs w:val="28"/>
              </w:rPr>
            </w:pPr>
            <w:r>
              <w:rPr>
                <w:sz w:val="28"/>
                <w:szCs w:val="28"/>
              </w:rPr>
              <w:t>*Sedimentary rocks rich in Minerals fuels.</w:t>
            </w:r>
          </w:p>
          <w:p w:rsidR="00DA2DD1" w:rsidRDefault="00DA2DD1" w:rsidP="00523306">
            <w:pPr>
              <w:rPr>
                <w:sz w:val="28"/>
                <w:szCs w:val="28"/>
              </w:rPr>
            </w:pPr>
            <w:r>
              <w:rPr>
                <w:sz w:val="28"/>
                <w:szCs w:val="28"/>
              </w:rPr>
              <w:t>*The uneven distribution of minerals affects the global trade.</w:t>
            </w:r>
          </w:p>
        </w:tc>
      </w:tr>
      <w:tr w:rsidR="00DA2DD1" w:rsidTr="00523306">
        <w:tc>
          <w:tcPr>
            <w:tcW w:w="4428" w:type="dxa"/>
          </w:tcPr>
          <w:p w:rsidR="00DA2DD1" w:rsidRDefault="00DA2DD1" w:rsidP="00523306">
            <w:pPr>
              <w:jc w:val="center"/>
              <w:rPr>
                <w:sz w:val="28"/>
                <w:szCs w:val="28"/>
              </w:rPr>
            </w:pPr>
            <w:r>
              <w:rPr>
                <w:sz w:val="28"/>
                <w:szCs w:val="28"/>
              </w:rPr>
              <w:t>Placer deposits</w:t>
            </w:r>
          </w:p>
        </w:tc>
        <w:tc>
          <w:tcPr>
            <w:tcW w:w="6588" w:type="dxa"/>
          </w:tcPr>
          <w:p w:rsidR="00DA2DD1" w:rsidRDefault="00DA2DD1" w:rsidP="00523306">
            <w:pPr>
              <w:rPr>
                <w:sz w:val="28"/>
                <w:szCs w:val="28"/>
              </w:rPr>
            </w:pPr>
            <w:r>
              <w:rPr>
                <w:sz w:val="28"/>
                <w:szCs w:val="28"/>
              </w:rPr>
              <w:t>Agents of gradation, such as rivers erode minerals from one region and deposit it somewhere else in the river beds.</w:t>
            </w:r>
          </w:p>
        </w:tc>
      </w:tr>
      <w:tr w:rsidR="00DA2DD1" w:rsidTr="00523306">
        <w:tc>
          <w:tcPr>
            <w:tcW w:w="4428" w:type="dxa"/>
          </w:tcPr>
          <w:p w:rsidR="00DA2DD1" w:rsidRDefault="00DA2DD1" w:rsidP="00523306">
            <w:pPr>
              <w:jc w:val="center"/>
              <w:rPr>
                <w:sz w:val="28"/>
                <w:szCs w:val="28"/>
              </w:rPr>
            </w:pPr>
            <w:r>
              <w:rPr>
                <w:sz w:val="28"/>
                <w:szCs w:val="28"/>
              </w:rPr>
              <w:t>Smelting</w:t>
            </w:r>
          </w:p>
        </w:tc>
        <w:tc>
          <w:tcPr>
            <w:tcW w:w="6588" w:type="dxa"/>
          </w:tcPr>
          <w:p w:rsidR="00DA2DD1" w:rsidRDefault="00DA2DD1" w:rsidP="00523306">
            <w:pPr>
              <w:rPr>
                <w:sz w:val="28"/>
                <w:szCs w:val="28"/>
              </w:rPr>
            </w:pPr>
            <w:r>
              <w:rPr>
                <w:sz w:val="28"/>
                <w:szCs w:val="28"/>
              </w:rPr>
              <w:t>It is a process to remove impurities from metallic ore.</w:t>
            </w:r>
          </w:p>
        </w:tc>
      </w:tr>
      <w:tr w:rsidR="00DA2DD1" w:rsidTr="00523306">
        <w:tc>
          <w:tcPr>
            <w:tcW w:w="4428" w:type="dxa"/>
          </w:tcPr>
          <w:p w:rsidR="00DA2DD1" w:rsidRDefault="00DA2DD1" w:rsidP="00523306">
            <w:pPr>
              <w:jc w:val="center"/>
              <w:rPr>
                <w:sz w:val="28"/>
                <w:szCs w:val="28"/>
              </w:rPr>
            </w:pPr>
            <w:r>
              <w:rPr>
                <w:sz w:val="28"/>
                <w:szCs w:val="28"/>
              </w:rPr>
              <w:t>Alloy</w:t>
            </w:r>
          </w:p>
        </w:tc>
        <w:tc>
          <w:tcPr>
            <w:tcW w:w="6588" w:type="dxa"/>
          </w:tcPr>
          <w:p w:rsidR="00DA2DD1" w:rsidRDefault="00DA2DD1" w:rsidP="00523306">
            <w:pPr>
              <w:rPr>
                <w:sz w:val="28"/>
                <w:szCs w:val="28"/>
              </w:rPr>
            </w:pPr>
            <w:r>
              <w:rPr>
                <w:sz w:val="28"/>
                <w:szCs w:val="28"/>
              </w:rPr>
              <w:t>To improve the strength of a metal, sometimes two or more metals are mixed.</w:t>
            </w:r>
          </w:p>
        </w:tc>
      </w:tr>
      <w:tr w:rsidR="00DA2DD1" w:rsidTr="00523306">
        <w:tc>
          <w:tcPr>
            <w:tcW w:w="4428" w:type="dxa"/>
          </w:tcPr>
          <w:p w:rsidR="00DA2DD1" w:rsidRDefault="00DA2DD1" w:rsidP="00523306">
            <w:pPr>
              <w:jc w:val="center"/>
              <w:rPr>
                <w:sz w:val="28"/>
                <w:szCs w:val="28"/>
              </w:rPr>
            </w:pPr>
            <w:r>
              <w:rPr>
                <w:sz w:val="28"/>
                <w:szCs w:val="28"/>
              </w:rPr>
              <w:t>Iron</w:t>
            </w:r>
          </w:p>
        </w:tc>
        <w:tc>
          <w:tcPr>
            <w:tcW w:w="6588" w:type="dxa"/>
          </w:tcPr>
          <w:p w:rsidR="00DA2DD1" w:rsidRDefault="00DA2DD1" w:rsidP="00523306">
            <w:pPr>
              <w:rPr>
                <w:sz w:val="28"/>
                <w:szCs w:val="28"/>
              </w:rPr>
            </w:pPr>
            <w:r>
              <w:rPr>
                <w:sz w:val="28"/>
                <w:szCs w:val="28"/>
              </w:rPr>
              <w:t>*Used for manufacturing machines, automobiles, rail tracks, electric poles, construction buildings, bridges, weapons, etc</w:t>
            </w:r>
          </w:p>
          <w:p w:rsidR="00DA2DD1" w:rsidRDefault="00DA2DD1" w:rsidP="00523306">
            <w:pPr>
              <w:rPr>
                <w:sz w:val="28"/>
                <w:szCs w:val="28"/>
              </w:rPr>
            </w:pPr>
            <w:r>
              <w:rPr>
                <w:sz w:val="28"/>
                <w:szCs w:val="28"/>
              </w:rPr>
              <w:t>*Haematite and Magnetite are major iron ore.</w:t>
            </w:r>
          </w:p>
          <w:p w:rsidR="00DA2DD1" w:rsidRDefault="00DA2DD1" w:rsidP="00523306">
            <w:pPr>
              <w:rPr>
                <w:sz w:val="28"/>
                <w:szCs w:val="28"/>
              </w:rPr>
            </w:pPr>
            <w:r>
              <w:rPr>
                <w:sz w:val="28"/>
                <w:szCs w:val="28"/>
              </w:rPr>
              <w:t>*About 90% reserves are found in Brazil, Canada, China, France, India, Russia, and United Kingdom.</w:t>
            </w:r>
          </w:p>
        </w:tc>
      </w:tr>
      <w:tr w:rsidR="00DA2DD1" w:rsidTr="00523306">
        <w:tc>
          <w:tcPr>
            <w:tcW w:w="4428" w:type="dxa"/>
          </w:tcPr>
          <w:p w:rsidR="00DA2DD1" w:rsidRDefault="00DA2DD1" w:rsidP="00523306">
            <w:pPr>
              <w:jc w:val="center"/>
              <w:rPr>
                <w:sz w:val="28"/>
                <w:szCs w:val="28"/>
              </w:rPr>
            </w:pPr>
            <w:r>
              <w:rPr>
                <w:sz w:val="28"/>
                <w:szCs w:val="28"/>
              </w:rPr>
              <w:t>Bauxite</w:t>
            </w:r>
          </w:p>
        </w:tc>
        <w:tc>
          <w:tcPr>
            <w:tcW w:w="6588" w:type="dxa"/>
          </w:tcPr>
          <w:p w:rsidR="00DA2DD1" w:rsidRDefault="00DA2DD1" w:rsidP="00523306">
            <w:pPr>
              <w:rPr>
                <w:sz w:val="28"/>
                <w:szCs w:val="28"/>
              </w:rPr>
            </w:pPr>
            <w:r>
              <w:rPr>
                <w:sz w:val="28"/>
                <w:szCs w:val="28"/>
              </w:rPr>
              <w:t>*Aluminum is obtained from bauxite ore.</w:t>
            </w:r>
          </w:p>
          <w:p w:rsidR="00DA2DD1" w:rsidRDefault="00DA2DD1" w:rsidP="00523306">
            <w:pPr>
              <w:rPr>
                <w:sz w:val="28"/>
                <w:szCs w:val="28"/>
              </w:rPr>
            </w:pPr>
            <w:r>
              <w:rPr>
                <w:sz w:val="28"/>
                <w:szCs w:val="28"/>
              </w:rPr>
              <w:t>*Used in electric wires, aeroplanes, spare parts of vehicles, pipes, the construction of stairs, window frames, shutters, utensils and other household goods.</w:t>
            </w:r>
          </w:p>
          <w:p w:rsidR="00DA2DD1" w:rsidRDefault="00DA2DD1" w:rsidP="00523306">
            <w:pPr>
              <w:rPr>
                <w:sz w:val="28"/>
                <w:szCs w:val="28"/>
              </w:rPr>
            </w:pPr>
            <w:r>
              <w:rPr>
                <w:sz w:val="28"/>
                <w:szCs w:val="28"/>
              </w:rPr>
              <w:t>*Australia, Brazil, Guinea and Jamaica are main producers of bauxite.</w:t>
            </w:r>
          </w:p>
        </w:tc>
      </w:tr>
      <w:tr w:rsidR="00DA2DD1" w:rsidTr="00523306">
        <w:tc>
          <w:tcPr>
            <w:tcW w:w="4428" w:type="dxa"/>
          </w:tcPr>
          <w:p w:rsidR="00DA2DD1" w:rsidRDefault="00DA2DD1" w:rsidP="00523306">
            <w:pPr>
              <w:jc w:val="center"/>
              <w:rPr>
                <w:sz w:val="28"/>
                <w:szCs w:val="28"/>
              </w:rPr>
            </w:pPr>
            <w:r>
              <w:rPr>
                <w:sz w:val="28"/>
                <w:szCs w:val="28"/>
              </w:rPr>
              <w:t>Copper</w:t>
            </w:r>
          </w:p>
        </w:tc>
        <w:tc>
          <w:tcPr>
            <w:tcW w:w="6588" w:type="dxa"/>
          </w:tcPr>
          <w:p w:rsidR="00DA2DD1" w:rsidRDefault="00DA2DD1" w:rsidP="00523306">
            <w:pPr>
              <w:rPr>
                <w:sz w:val="28"/>
                <w:szCs w:val="28"/>
              </w:rPr>
            </w:pPr>
            <w:r>
              <w:rPr>
                <w:sz w:val="28"/>
                <w:szCs w:val="28"/>
              </w:rPr>
              <w:t>*Used in electric goods, such as generators, wireless system, electric motors, radio, telephone, electric wires, refrigerators, utensils etc.</w:t>
            </w:r>
          </w:p>
        </w:tc>
      </w:tr>
      <w:tr w:rsidR="00DA2DD1" w:rsidTr="00523306">
        <w:tc>
          <w:tcPr>
            <w:tcW w:w="4428" w:type="dxa"/>
          </w:tcPr>
          <w:p w:rsidR="00DA2DD1" w:rsidRDefault="00DA2DD1" w:rsidP="00523306">
            <w:pPr>
              <w:jc w:val="center"/>
              <w:rPr>
                <w:sz w:val="28"/>
                <w:szCs w:val="28"/>
              </w:rPr>
            </w:pPr>
            <w:r>
              <w:rPr>
                <w:sz w:val="28"/>
                <w:szCs w:val="28"/>
              </w:rPr>
              <w:t>Distribution of Minerals in India</w:t>
            </w:r>
          </w:p>
        </w:tc>
        <w:tc>
          <w:tcPr>
            <w:tcW w:w="6588" w:type="dxa"/>
          </w:tcPr>
          <w:p w:rsidR="00DA2DD1" w:rsidRDefault="00DA2DD1" w:rsidP="00523306">
            <w:pPr>
              <w:rPr>
                <w:sz w:val="28"/>
                <w:szCs w:val="28"/>
              </w:rPr>
            </w:pPr>
            <w:r>
              <w:rPr>
                <w:sz w:val="28"/>
                <w:szCs w:val="28"/>
              </w:rPr>
              <w:t>*Iron:- Andhra Pradesh, Chhattisgarh, Goa, Jharkhand</w:t>
            </w:r>
          </w:p>
          <w:p w:rsidR="00DA2DD1" w:rsidRDefault="00DA2DD1" w:rsidP="00523306">
            <w:pPr>
              <w:rPr>
                <w:sz w:val="28"/>
                <w:szCs w:val="28"/>
              </w:rPr>
            </w:pPr>
            <w:r>
              <w:rPr>
                <w:sz w:val="28"/>
                <w:szCs w:val="28"/>
              </w:rPr>
              <w:t>*Bauxite: - Gujarat, Jharkhand, Madhya Pradesh, Maharashtra, Orissa, Tamil Nadu.</w:t>
            </w:r>
          </w:p>
          <w:p w:rsidR="00DA2DD1" w:rsidRDefault="00DA2DD1" w:rsidP="00523306">
            <w:pPr>
              <w:rPr>
                <w:sz w:val="28"/>
                <w:szCs w:val="28"/>
              </w:rPr>
            </w:pPr>
            <w:r>
              <w:rPr>
                <w:sz w:val="28"/>
                <w:szCs w:val="28"/>
              </w:rPr>
              <w:t>*Copper</w:t>
            </w:r>
            <w:proofErr w:type="gramStart"/>
            <w:r>
              <w:rPr>
                <w:sz w:val="28"/>
                <w:szCs w:val="28"/>
              </w:rPr>
              <w:t>:-</w:t>
            </w:r>
            <w:proofErr w:type="gramEnd"/>
            <w:r>
              <w:rPr>
                <w:sz w:val="28"/>
                <w:szCs w:val="28"/>
              </w:rPr>
              <w:t xml:space="preserve"> Andhra Pradesh, Jharkhand, Karnataka, Madhya Pradesh and Rajasthan.</w:t>
            </w:r>
          </w:p>
          <w:p w:rsidR="00DA2DD1" w:rsidRDefault="00DA2DD1" w:rsidP="00523306">
            <w:pPr>
              <w:rPr>
                <w:sz w:val="28"/>
                <w:szCs w:val="28"/>
              </w:rPr>
            </w:pPr>
            <w:r>
              <w:rPr>
                <w:sz w:val="28"/>
                <w:szCs w:val="28"/>
              </w:rPr>
              <w:t>*Mica</w:t>
            </w:r>
            <w:proofErr w:type="gramStart"/>
            <w:r>
              <w:rPr>
                <w:sz w:val="28"/>
                <w:szCs w:val="28"/>
              </w:rPr>
              <w:t>:-</w:t>
            </w:r>
            <w:proofErr w:type="gramEnd"/>
            <w:r>
              <w:rPr>
                <w:sz w:val="28"/>
                <w:szCs w:val="28"/>
              </w:rPr>
              <w:t xml:space="preserve"> Andhra Pradesh, Bihar, Jharkhand,  and Rajasthan.</w:t>
            </w:r>
          </w:p>
          <w:p w:rsidR="00DA2DD1" w:rsidRDefault="00DA2DD1" w:rsidP="00523306">
            <w:pPr>
              <w:rPr>
                <w:sz w:val="28"/>
                <w:szCs w:val="28"/>
              </w:rPr>
            </w:pPr>
            <w:r>
              <w:rPr>
                <w:sz w:val="28"/>
                <w:szCs w:val="28"/>
              </w:rPr>
              <w:t>*Manganese:- Andhra Pradesh, Madhya Pradesh and Rajasthan</w:t>
            </w:r>
          </w:p>
          <w:p w:rsidR="00DA2DD1" w:rsidRDefault="00DA2DD1" w:rsidP="00523306">
            <w:pPr>
              <w:rPr>
                <w:sz w:val="28"/>
                <w:szCs w:val="28"/>
              </w:rPr>
            </w:pPr>
            <w:r>
              <w:rPr>
                <w:sz w:val="28"/>
                <w:szCs w:val="28"/>
              </w:rPr>
              <w:t>*</w:t>
            </w:r>
            <w:r w:rsidRPr="00132093">
              <w:rPr>
                <w:sz w:val="28"/>
                <w:szCs w:val="28"/>
              </w:rPr>
              <w:t>Limestone</w:t>
            </w:r>
            <w:proofErr w:type="gramStart"/>
            <w:r>
              <w:rPr>
                <w:sz w:val="28"/>
                <w:szCs w:val="28"/>
              </w:rPr>
              <w:t>:-</w:t>
            </w:r>
            <w:proofErr w:type="gramEnd"/>
            <w:r>
              <w:rPr>
                <w:sz w:val="28"/>
                <w:szCs w:val="28"/>
              </w:rPr>
              <w:t xml:space="preserve"> Gujarat, Karnataka, Madhya Pradesh.</w:t>
            </w:r>
          </w:p>
          <w:p w:rsidR="00DA2DD1" w:rsidRDefault="00DA2DD1" w:rsidP="00523306">
            <w:pPr>
              <w:rPr>
                <w:sz w:val="28"/>
                <w:szCs w:val="28"/>
              </w:rPr>
            </w:pPr>
            <w:r>
              <w:rPr>
                <w:sz w:val="28"/>
                <w:szCs w:val="28"/>
              </w:rPr>
              <w:t>*Gold:- Kolar mines in Karnataka</w:t>
            </w:r>
          </w:p>
          <w:p w:rsidR="00DA2DD1" w:rsidRDefault="00DA2DD1" w:rsidP="00523306">
            <w:pPr>
              <w:rPr>
                <w:sz w:val="28"/>
                <w:szCs w:val="28"/>
              </w:rPr>
            </w:pPr>
            <w:r>
              <w:rPr>
                <w:sz w:val="28"/>
                <w:szCs w:val="28"/>
              </w:rPr>
              <w:t>*Salt</w:t>
            </w:r>
            <w:proofErr w:type="gramStart"/>
            <w:r>
              <w:rPr>
                <w:sz w:val="28"/>
                <w:szCs w:val="28"/>
              </w:rPr>
              <w:t>:-</w:t>
            </w:r>
            <w:proofErr w:type="gramEnd"/>
            <w:r>
              <w:rPr>
                <w:sz w:val="28"/>
                <w:szCs w:val="28"/>
              </w:rPr>
              <w:t xml:space="preserve"> Lakes in Rajasthan  and salt range of Himalayas.</w:t>
            </w:r>
          </w:p>
        </w:tc>
      </w:tr>
      <w:tr w:rsidR="00DA2DD1" w:rsidTr="00523306">
        <w:tc>
          <w:tcPr>
            <w:tcW w:w="4428" w:type="dxa"/>
          </w:tcPr>
          <w:p w:rsidR="00DA2DD1" w:rsidRDefault="00DA2DD1" w:rsidP="00523306">
            <w:pPr>
              <w:jc w:val="center"/>
              <w:rPr>
                <w:sz w:val="28"/>
                <w:szCs w:val="28"/>
              </w:rPr>
            </w:pPr>
            <w:r>
              <w:rPr>
                <w:sz w:val="28"/>
                <w:szCs w:val="28"/>
              </w:rPr>
              <w:t>Conservation</w:t>
            </w:r>
          </w:p>
        </w:tc>
        <w:tc>
          <w:tcPr>
            <w:tcW w:w="6588" w:type="dxa"/>
          </w:tcPr>
          <w:p w:rsidR="00DA2DD1" w:rsidRDefault="00DA2DD1" w:rsidP="00523306">
            <w:pPr>
              <w:rPr>
                <w:sz w:val="28"/>
                <w:szCs w:val="28"/>
              </w:rPr>
            </w:pPr>
            <w:r>
              <w:rPr>
                <w:sz w:val="28"/>
                <w:szCs w:val="28"/>
              </w:rPr>
              <w:t>Sustainable development where a balance is maintained between the economic development and the utilization of natural resources without damage to the environment.</w:t>
            </w:r>
          </w:p>
        </w:tc>
      </w:tr>
      <w:tr w:rsidR="00DA2DD1" w:rsidTr="00523306">
        <w:tc>
          <w:tcPr>
            <w:tcW w:w="4428" w:type="dxa"/>
          </w:tcPr>
          <w:p w:rsidR="00DA2DD1" w:rsidRDefault="00DA2DD1" w:rsidP="00523306">
            <w:pPr>
              <w:jc w:val="center"/>
              <w:rPr>
                <w:sz w:val="28"/>
                <w:szCs w:val="28"/>
              </w:rPr>
            </w:pPr>
            <w:r>
              <w:rPr>
                <w:sz w:val="28"/>
                <w:szCs w:val="28"/>
              </w:rPr>
              <w:t>Fossil Fuels</w:t>
            </w:r>
          </w:p>
        </w:tc>
        <w:tc>
          <w:tcPr>
            <w:tcW w:w="6588" w:type="dxa"/>
          </w:tcPr>
          <w:p w:rsidR="00DA2DD1" w:rsidRDefault="00DA2DD1" w:rsidP="00523306">
            <w:pPr>
              <w:rPr>
                <w:sz w:val="28"/>
                <w:szCs w:val="28"/>
              </w:rPr>
            </w:pPr>
            <w:r>
              <w:rPr>
                <w:sz w:val="28"/>
                <w:szCs w:val="28"/>
              </w:rPr>
              <w:t>They are formed inside the earth by decomposition of dead remain of plants and animals in sedimentary rocks.</w:t>
            </w:r>
          </w:p>
        </w:tc>
      </w:tr>
      <w:tr w:rsidR="00DA2DD1" w:rsidTr="00523306">
        <w:tc>
          <w:tcPr>
            <w:tcW w:w="4428" w:type="dxa"/>
          </w:tcPr>
          <w:p w:rsidR="00DA2DD1" w:rsidRDefault="00DA2DD1" w:rsidP="00523306">
            <w:pPr>
              <w:jc w:val="center"/>
              <w:rPr>
                <w:sz w:val="28"/>
                <w:szCs w:val="28"/>
              </w:rPr>
            </w:pPr>
            <w:r>
              <w:rPr>
                <w:sz w:val="28"/>
                <w:szCs w:val="28"/>
              </w:rPr>
              <w:t>Types of Energy</w:t>
            </w:r>
          </w:p>
        </w:tc>
        <w:tc>
          <w:tcPr>
            <w:tcW w:w="6588" w:type="dxa"/>
          </w:tcPr>
          <w:p w:rsidR="00DA2DD1" w:rsidRDefault="00DA2DD1" w:rsidP="00523306">
            <w:pPr>
              <w:rPr>
                <w:sz w:val="28"/>
                <w:szCs w:val="28"/>
              </w:rPr>
            </w:pPr>
            <w:r>
              <w:rPr>
                <w:sz w:val="28"/>
                <w:szCs w:val="28"/>
              </w:rPr>
              <w:t>Conventional and Non- conventional</w:t>
            </w:r>
          </w:p>
        </w:tc>
      </w:tr>
      <w:tr w:rsidR="00DA2DD1" w:rsidTr="00523306">
        <w:tc>
          <w:tcPr>
            <w:tcW w:w="4428" w:type="dxa"/>
          </w:tcPr>
          <w:p w:rsidR="00DA2DD1" w:rsidRDefault="00DA2DD1" w:rsidP="00523306">
            <w:pPr>
              <w:jc w:val="center"/>
              <w:rPr>
                <w:sz w:val="28"/>
                <w:szCs w:val="28"/>
              </w:rPr>
            </w:pPr>
            <w:r>
              <w:rPr>
                <w:sz w:val="28"/>
                <w:szCs w:val="28"/>
              </w:rPr>
              <w:t>Conventional Sources</w:t>
            </w:r>
          </w:p>
        </w:tc>
        <w:tc>
          <w:tcPr>
            <w:tcW w:w="6588" w:type="dxa"/>
          </w:tcPr>
          <w:p w:rsidR="00DA2DD1" w:rsidRDefault="00DA2DD1" w:rsidP="00523306">
            <w:pPr>
              <w:rPr>
                <w:sz w:val="28"/>
                <w:szCs w:val="28"/>
              </w:rPr>
            </w:pPr>
            <w:r w:rsidRPr="005D7C55">
              <w:rPr>
                <w:b/>
                <w:sz w:val="28"/>
                <w:szCs w:val="28"/>
              </w:rPr>
              <w:t>Coal</w:t>
            </w:r>
            <w:r>
              <w:rPr>
                <w:sz w:val="28"/>
                <w:szCs w:val="28"/>
              </w:rPr>
              <w:t>:- found in Australia, Belgium, China, France</w:t>
            </w:r>
          </w:p>
          <w:p w:rsidR="00DA2DD1" w:rsidRDefault="00DA2DD1" w:rsidP="00523306">
            <w:pPr>
              <w:rPr>
                <w:sz w:val="28"/>
                <w:szCs w:val="28"/>
              </w:rPr>
            </w:pPr>
            <w:r w:rsidRPr="005D7C55">
              <w:rPr>
                <w:b/>
                <w:sz w:val="28"/>
                <w:szCs w:val="28"/>
              </w:rPr>
              <w:t>Petroleum</w:t>
            </w:r>
            <w:proofErr w:type="gramStart"/>
            <w:r>
              <w:rPr>
                <w:sz w:val="28"/>
                <w:szCs w:val="28"/>
              </w:rPr>
              <w:t>:-</w:t>
            </w:r>
            <w:proofErr w:type="gramEnd"/>
            <w:r>
              <w:rPr>
                <w:sz w:val="28"/>
                <w:szCs w:val="28"/>
              </w:rPr>
              <w:t xml:space="preserve"> Middle East, Regions around Black Sea, Caspian Sea, Persian Gulf and Red Sea.</w:t>
            </w:r>
          </w:p>
          <w:p w:rsidR="00DA2DD1" w:rsidRDefault="00DA2DD1" w:rsidP="00523306">
            <w:pPr>
              <w:rPr>
                <w:sz w:val="28"/>
                <w:szCs w:val="28"/>
              </w:rPr>
            </w:pPr>
            <w:r w:rsidRPr="005D7C55">
              <w:rPr>
                <w:b/>
                <w:sz w:val="28"/>
                <w:szCs w:val="28"/>
              </w:rPr>
              <w:t>Natural gas</w:t>
            </w:r>
            <w:proofErr w:type="gramStart"/>
            <w:r>
              <w:rPr>
                <w:sz w:val="28"/>
                <w:szCs w:val="28"/>
              </w:rPr>
              <w:t>:-</w:t>
            </w:r>
            <w:proofErr w:type="gramEnd"/>
            <w:r>
              <w:rPr>
                <w:sz w:val="28"/>
                <w:szCs w:val="28"/>
              </w:rPr>
              <w:t xml:space="preserve"> Algeria, Canada, Indonesia, UK and USA.</w:t>
            </w:r>
          </w:p>
          <w:p w:rsidR="00DA2DD1" w:rsidRDefault="00DA2DD1" w:rsidP="00523306">
            <w:pPr>
              <w:rPr>
                <w:sz w:val="28"/>
                <w:szCs w:val="28"/>
              </w:rPr>
            </w:pPr>
            <w:r w:rsidRPr="005D7C55">
              <w:rPr>
                <w:b/>
                <w:sz w:val="28"/>
                <w:szCs w:val="28"/>
              </w:rPr>
              <w:t>Hydel power</w:t>
            </w:r>
            <w:proofErr w:type="gramStart"/>
            <w:r>
              <w:rPr>
                <w:sz w:val="28"/>
                <w:szCs w:val="28"/>
              </w:rPr>
              <w:t>:-</w:t>
            </w:r>
            <w:proofErr w:type="gramEnd"/>
            <w:r>
              <w:rPr>
                <w:sz w:val="28"/>
                <w:szCs w:val="28"/>
              </w:rPr>
              <w:t xml:space="preserve"> Brazil, Norway and Paraguay.</w:t>
            </w:r>
          </w:p>
        </w:tc>
      </w:tr>
      <w:tr w:rsidR="00DA2DD1" w:rsidTr="00523306">
        <w:tc>
          <w:tcPr>
            <w:tcW w:w="4428" w:type="dxa"/>
          </w:tcPr>
          <w:p w:rsidR="00DA2DD1" w:rsidRDefault="00DA2DD1" w:rsidP="00523306">
            <w:pPr>
              <w:jc w:val="center"/>
              <w:rPr>
                <w:sz w:val="28"/>
                <w:szCs w:val="28"/>
              </w:rPr>
            </w:pPr>
            <w:r>
              <w:rPr>
                <w:sz w:val="28"/>
                <w:szCs w:val="28"/>
              </w:rPr>
              <w:t>Major types of Coal</w:t>
            </w:r>
          </w:p>
        </w:tc>
        <w:tc>
          <w:tcPr>
            <w:tcW w:w="6588" w:type="dxa"/>
          </w:tcPr>
          <w:p w:rsidR="00DA2DD1" w:rsidRPr="005D7C55" w:rsidRDefault="00DA2DD1" w:rsidP="00523306">
            <w:pPr>
              <w:rPr>
                <w:b/>
                <w:sz w:val="28"/>
                <w:szCs w:val="28"/>
              </w:rPr>
            </w:pPr>
            <w:r w:rsidRPr="00AE7077">
              <w:rPr>
                <w:sz w:val="28"/>
                <w:szCs w:val="28"/>
              </w:rPr>
              <w:t>Anthracite, Bituminous,</w:t>
            </w:r>
            <w:r>
              <w:rPr>
                <w:sz w:val="28"/>
                <w:szCs w:val="28"/>
              </w:rPr>
              <w:t xml:space="preserve"> </w:t>
            </w:r>
            <w:r w:rsidRPr="00AE7077">
              <w:rPr>
                <w:sz w:val="28"/>
                <w:szCs w:val="28"/>
              </w:rPr>
              <w:t>Lignite and Peat.</w:t>
            </w:r>
          </w:p>
        </w:tc>
      </w:tr>
      <w:tr w:rsidR="00DA2DD1" w:rsidTr="00523306">
        <w:tc>
          <w:tcPr>
            <w:tcW w:w="4428" w:type="dxa"/>
          </w:tcPr>
          <w:p w:rsidR="00DA2DD1" w:rsidRDefault="00DA2DD1" w:rsidP="00523306">
            <w:pPr>
              <w:jc w:val="center"/>
              <w:rPr>
                <w:sz w:val="28"/>
                <w:szCs w:val="28"/>
              </w:rPr>
            </w:pPr>
            <w:r>
              <w:rPr>
                <w:sz w:val="28"/>
                <w:szCs w:val="28"/>
              </w:rPr>
              <w:t>Non-conventional Sources</w:t>
            </w:r>
          </w:p>
        </w:tc>
        <w:tc>
          <w:tcPr>
            <w:tcW w:w="6588" w:type="dxa"/>
          </w:tcPr>
          <w:p w:rsidR="00DA2DD1" w:rsidRDefault="00DA2DD1" w:rsidP="00523306">
            <w:pPr>
              <w:rPr>
                <w:sz w:val="28"/>
                <w:szCs w:val="28"/>
              </w:rPr>
            </w:pPr>
            <w:r w:rsidRPr="005D7C55">
              <w:rPr>
                <w:b/>
                <w:sz w:val="28"/>
                <w:szCs w:val="28"/>
              </w:rPr>
              <w:t>Solar energy</w:t>
            </w:r>
            <w:r>
              <w:rPr>
                <w:sz w:val="28"/>
                <w:szCs w:val="28"/>
              </w:rPr>
              <w:t>:- Canada, France, Germany, India and USA</w:t>
            </w:r>
          </w:p>
          <w:p w:rsidR="00DA2DD1" w:rsidRDefault="00DA2DD1" w:rsidP="00523306">
            <w:pPr>
              <w:rPr>
                <w:sz w:val="28"/>
                <w:szCs w:val="28"/>
              </w:rPr>
            </w:pPr>
            <w:r w:rsidRPr="005D7C55">
              <w:rPr>
                <w:b/>
                <w:sz w:val="28"/>
                <w:szCs w:val="28"/>
              </w:rPr>
              <w:t>Wind energy</w:t>
            </w:r>
            <w:proofErr w:type="gramStart"/>
            <w:r>
              <w:rPr>
                <w:sz w:val="28"/>
                <w:szCs w:val="28"/>
              </w:rPr>
              <w:t>:-</w:t>
            </w:r>
            <w:proofErr w:type="gramEnd"/>
            <w:r>
              <w:rPr>
                <w:sz w:val="28"/>
                <w:szCs w:val="28"/>
              </w:rPr>
              <w:t xml:space="preserve"> India, Japan, Netherlands, USA.</w:t>
            </w:r>
          </w:p>
          <w:p w:rsidR="00DA2DD1" w:rsidRDefault="00DA2DD1" w:rsidP="00523306">
            <w:pPr>
              <w:rPr>
                <w:sz w:val="28"/>
                <w:szCs w:val="28"/>
              </w:rPr>
            </w:pPr>
            <w:r w:rsidRPr="005D7C55">
              <w:rPr>
                <w:b/>
                <w:sz w:val="28"/>
                <w:szCs w:val="28"/>
              </w:rPr>
              <w:t>Geothermal energy</w:t>
            </w:r>
            <w:r>
              <w:rPr>
                <w:sz w:val="28"/>
                <w:szCs w:val="28"/>
              </w:rPr>
              <w:t>:- Iceland, India, Japan, New Zealand</w:t>
            </w:r>
          </w:p>
          <w:p w:rsidR="00DA2DD1" w:rsidRDefault="00DA2DD1" w:rsidP="00523306">
            <w:pPr>
              <w:rPr>
                <w:sz w:val="28"/>
                <w:szCs w:val="28"/>
              </w:rPr>
            </w:pPr>
            <w:r w:rsidRPr="005D7C55">
              <w:rPr>
                <w:b/>
                <w:sz w:val="28"/>
                <w:szCs w:val="28"/>
              </w:rPr>
              <w:t>Nuclear energy</w:t>
            </w:r>
            <w:r>
              <w:rPr>
                <w:sz w:val="28"/>
                <w:szCs w:val="28"/>
              </w:rPr>
              <w:t>:- greatest producer are Europe and USA</w:t>
            </w:r>
          </w:p>
          <w:p w:rsidR="00DA2DD1" w:rsidRDefault="00DA2DD1" w:rsidP="00523306">
            <w:pPr>
              <w:rPr>
                <w:sz w:val="28"/>
                <w:szCs w:val="28"/>
              </w:rPr>
            </w:pPr>
            <w:r w:rsidRPr="005D7C55">
              <w:rPr>
                <w:b/>
                <w:sz w:val="28"/>
                <w:szCs w:val="28"/>
              </w:rPr>
              <w:t>Tidal energy</w:t>
            </w:r>
            <w:proofErr w:type="gramStart"/>
            <w:r>
              <w:rPr>
                <w:sz w:val="28"/>
                <w:szCs w:val="28"/>
              </w:rPr>
              <w:t>:-</w:t>
            </w:r>
            <w:proofErr w:type="gramEnd"/>
            <w:r>
              <w:rPr>
                <w:sz w:val="28"/>
                <w:szCs w:val="28"/>
              </w:rPr>
              <w:t xml:space="preserve"> France, Russia and Gulf of Kachchh in India.</w:t>
            </w:r>
          </w:p>
          <w:p w:rsidR="00DA2DD1" w:rsidRDefault="00DA2DD1" w:rsidP="00523306">
            <w:pPr>
              <w:rPr>
                <w:sz w:val="28"/>
                <w:szCs w:val="28"/>
              </w:rPr>
            </w:pPr>
            <w:r w:rsidRPr="005D7C55">
              <w:rPr>
                <w:b/>
                <w:sz w:val="28"/>
                <w:szCs w:val="28"/>
              </w:rPr>
              <w:t>Biogas</w:t>
            </w:r>
            <w:proofErr w:type="gramStart"/>
            <w:r>
              <w:rPr>
                <w:sz w:val="28"/>
                <w:szCs w:val="28"/>
              </w:rPr>
              <w:t>:-</w:t>
            </w:r>
            <w:proofErr w:type="gramEnd"/>
            <w:r>
              <w:rPr>
                <w:sz w:val="28"/>
                <w:szCs w:val="28"/>
              </w:rPr>
              <w:t xml:space="preserve"> Organic wastes, such as dead plants and animals materials, animals dung and kitchen waste can be converted into a gaseous fuel called biogas.</w:t>
            </w:r>
          </w:p>
        </w:tc>
      </w:tr>
      <w:tr w:rsidR="00DA2DD1" w:rsidTr="00523306">
        <w:tc>
          <w:tcPr>
            <w:tcW w:w="4428" w:type="dxa"/>
          </w:tcPr>
          <w:p w:rsidR="00DA2DD1" w:rsidRDefault="00DA2DD1" w:rsidP="00523306">
            <w:pPr>
              <w:jc w:val="center"/>
              <w:rPr>
                <w:sz w:val="28"/>
                <w:szCs w:val="28"/>
              </w:rPr>
            </w:pPr>
            <w:r>
              <w:rPr>
                <w:sz w:val="28"/>
                <w:szCs w:val="28"/>
              </w:rPr>
              <w:t>Conservation of Energy Resources</w:t>
            </w:r>
          </w:p>
        </w:tc>
        <w:tc>
          <w:tcPr>
            <w:tcW w:w="6588" w:type="dxa"/>
          </w:tcPr>
          <w:p w:rsidR="00DA2DD1" w:rsidRDefault="00DA2DD1" w:rsidP="00523306">
            <w:pPr>
              <w:rPr>
                <w:sz w:val="28"/>
                <w:szCs w:val="28"/>
              </w:rPr>
            </w:pPr>
            <w:r>
              <w:rPr>
                <w:sz w:val="28"/>
                <w:szCs w:val="28"/>
              </w:rPr>
              <w:t>Use of LED or CFL bulbs and tubelight.</w:t>
            </w:r>
          </w:p>
          <w:p w:rsidR="00DA2DD1" w:rsidRDefault="00DA2DD1" w:rsidP="00523306">
            <w:pPr>
              <w:rPr>
                <w:sz w:val="28"/>
                <w:szCs w:val="28"/>
              </w:rPr>
            </w:pPr>
            <w:r>
              <w:rPr>
                <w:sz w:val="28"/>
                <w:szCs w:val="28"/>
              </w:rPr>
              <w:t>Use public transport.</w:t>
            </w:r>
          </w:p>
          <w:p w:rsidR="00DA2DD1" w:rsidRDefault="00DA2DD1" w:rsidP="00523306">
            <w:pPr>
              <w:rPr>
                <w:sz w:val="28"/>
                <w:szCs w:val="28"/>
              </w:rPr>
            </w:pPr>
            <w:r>
              <w:rPr>
                <w:sz w:val="28"/>
                <w:szCs w:val="28"/>
              </w:rPr>
              <w:t>Use of electronic power saver.</w:t>
            </w:r>
          </w:p>
          <w:p w:rsidR="00DA2DD1" w:rsidRDefault="00DA2DD1" w:rsidP="00523306">
            <w:pPr>
              <w:rPr>
                <w:sz w:val="28"/>
                <w:szCs w:val="28"/>
              </w:rPr>
            </w:pPr>
            <w:r>
              <w:rPr>
                <w:sz w:val="28"/>
                <w:szCs w:val="28"/>
              </w:rPr>
              <w:t>Use of non-conventional sources of energy, solar light, solar torch, solar gyser, etc.</w:t>
            </w:r>
          </w:p>
        </w:tc>
      </w:tr>
    </w:tbl>
    <w:p w:rsidR="00DA2DD1" w:rsidRDefault="00DA2DD1" w:rsidP="00DA2DD1">
      <w:pPr>
        <w:spacing w:line="240" w:lineRule="auto"/>
        <w:rPr>
          <w:sz w:val="28"/>
          <w:szCs w:val="28"/>
        </w:rPr>
      </w:pPr>
    </w:p>
    <w:p w:rsidR="00DA2DD1" w:rsidRDefault="00DA2DD1" w:rsidP="00DA2DD1">
      <w:pPr>
        <w:spacing w:line="240" w:lineRule="auto"/>
        <w:rPr>
          <w:sz w:val="28"/>
          <w:szCs w:val="28"/>
        </w:rPr>
      </w:pPr>
    </w:p>
    <w:p w:rsidR="00DA2DD1" w:rsidRDefault="00DA2DD1" w:rsidP="00DA2DD1">
      <w:pPr>
        <w:spacing w:line="240" w:lineRule="auto"/>
        <w:rPr>
          <w:sz w:val="28"/>
          <w:szCs w:val="28"/>
        </w:rPr>
      </w:pPr>
    </w:p>
    <w:p w:rsidR="00DA2DD1" w:rsidRDefault="00DA2DD1" w:rsidP="00DA2DD1">
      <w:pPr>
        <w:spacing w:line="240" w:lineRule="auto"/>
        <w:jc w:val="center"/>
        <w:rPr>
          <w:sz w:val="28"/>
          <w:szCs w:val="28"/>
        </w:rPr>
      </w:pPr>
      <w:r>
        <w:rPr>
          <w:sz w:val="28"/>
          <w:szCs w:val="28"/>
        </w:rPr>
        <w:t>Lesson 5</w:t>
      </w:r>
    </w:p>
    <w:p w:rsidR="00DA2DD1" w:rsidRDefault="00DA2DD1" w:rsidP="00DA2DD1">
      <w:pPr>
        <w:spacing w:line="240" w:lineRule="auto"/>
        <w:jc w:val="center"/>
        <w:rPr>
          <w:sz w:val="28"/>
          <w:szCs w:val="28"/>
        </w:rPr>
      </w:pPr>
      <w:r>
        <w:rPr>
          <w:sz w:val="28"/>
          <w:szCs w:val="28"/>
        </w:rPr>
        <w:t>Agriculture</w:t>
      </w:r>
    </w:p>
    <w:tbl>
      <w:tblPr>
        <w:tblStyle w:val="TableGrid"/>
        <w:tblW w:w="0" w:type="auto"/>
        <w:tblLook w:val="04A0"/>
      </w:tblPr>
      <w:tblGrid>
        <w:gridCol w:w="4512"/>
        <w:gridCol w:w="4730"/>
      </w:tblGrid>
      <w:tr w:rsidR="00DA2DD1" w:rsidTr="00523306">
        <w:tc>
          <w:tcPr>
            <w:tcW w:w="5508" w:type="dxa"/>
          </w:tcPr>
          <w:p w:rsidR="00DA2DD1" w:rsidRDefault="00DA2DD1" w:rsidP="00523306">
            <w:pPr>
              <w:jc w:val="center"/>
              <w:rPr>
                <w:sz w:val="28"/>
                <w:szCs w:val="28"/>
              </w:rPr>
            </w:pPr>
            <w:r>
              <w:rPr>
                <w:sz w:val="28"/>
                <w:szCs w:val="28"/>
              </w:rPr>
              <w:t>Agriculture</w:t>
            </w:r>
          </w:p>
        </w:tc>
        <w:tc>
          <w:tcPr>
            <w:tcW w:w="5508" w:type="dxa"/>
          </w:tcPr>
          <w:p w:rsidR="00DA2DD1" w:rsidRDefault="00DA2DD1" w:rsidP="00523306">
            <w:pPr>
              <w:rPr>
                <w:sz w:val="28"/>
                <w:szCs w:val="28"/>
              </w:rPr>
            </w:pPr>
            <w:r>
              <w:rPr>
                <w:sz w:val="28"/>
                <w:szCs w:val="28"/>
              </w:rPr>
              <w:t>Land cultivation. The science and art of raising crops, rearing of livestocks, forestry and fishing.</w:t>
            </w:r>
          </w:p>
        </w:tc>
      </w:tr>
      <w:tr w:rsidR="00DA2DD1" w:rsidTr="00523306">
        <w:tc>
          <w:tcPr>
            <w:tcW w:w="5508" w:type="dxa"/>
          </w:tcPr>
          <w:p w:rsidR="00DA2DD1" w:rsidRDefault="00DA2DD1" w:rsidP="00523306">
            <w:pPr>
              <w:jc w:val="center"/>
              <w:rPr>
                <w:sz w:val="28"/>
                <w:szCs w:val="28"/>
              </w:rPr>
            </w:pPr>
            <w:r>
              <w:rPr>
                <w:sz w:val="28"/>
                <w:szCs w:val="28"/>
              </w:rPr>
              <w:t>Importance of Agriculture</w:t>
            </w:r>
          </w:p>
        </w:tc>
        <w:tc>
          <w:tcPr>
            <w:tcW w:w="5508" w:type="dxa"/>
          </w:tcPr>
          <w:p w:rsidR="00DA2DD1" w:rsidRDefault="00DA2DD1" w:rsidP="00DA2DD1">
            <w:pPr>
              <w:pStyle w:val="ListParagraph"/>
              <w:numPr>
                <w:ilvl w:val="0"/>
                <w:numId w:val="9"/>
              </w:numPr>
              <w:rPr>
                <w:sz w:val="28"/>
                <w:szCs w:val="28"/>
              </w:rPr>
            </w:pPr>
            <w:r>
              <w:rPr>
                <w:sz w:val="28"/>
                <w:szCs w:val="28"/>
              </w:rPr>
              <w:t>Most of the population depends on agriculture of its livelihood.</w:t>
            </w:r>
          </w:p>
          <w:p w:rsidR="00DA2DD1" w:rsidRDefault="00DA2DD1" w:rsidP="00DA2DD1">
            <w:pPr>
              <w:pStyle w:val="ListParagraph"/>
              <w:numPr>
                <w:ilvl w:val="0"/>
                <w:numId w:val="9"/>
              </w:numPr>
              <w:rPr>
                <w:sz w:val="28"/>
                <w:szCs w:val="28"/>
              </w:rPr>
            </w:pPr>
            <w:r>
              <w:rPr>
                <w:sz w:val="28"/>
                <w:szCs w:val="28"/>
              </w:rPr>
              <w:t>Agriculture is the backbone of our country’s economic development.</w:t>
            </w:r>
          </w:p>
          <w:p w:rsidR="00DA2DD1" w:rsidRDefault="00DA2DD1" w:rsidP="00DA2DD1">
            <w:pPr>
              <w:pStyle w:val="ListParagraph"/>
              <w:numPr>
                <w:ilvl w:val="0"/>
                <w:numId w:val="9"/>
              </w:numPr>
              <w:rPr>
                <w:sz w:val="28"/>
                <w:szCs w:val="28"/>
              </w:rPr>
            </w:pPr>
            <w:r>
              <w:rPr>
                <w:sz w:val="28"/>
                <w:szCs w:val="28"/>
              </w:rPr>
              <w:t>Agriculture creates huge market for tractors, threshers, harvesters, fertilizers, pesticides and other industrial products.</w:t>
            </w:r>
          </w:p>
          <w:p w:rsidR="00DA2DD1" w:rsidRPr="00DA739B" w:rsidRDefault="00DA2DD1" w:rsidP="00DA2DD1">
            <w:pPr>
              <w:pStyle w:val="ListParagraph"/>
              <w:numPr>
                <w:ilvl w:val="0"/>
                <w:numId w:val="9"/>
              </w:numPr>
              <w:rPr>
                <w:sz w:val="28"/>
                <w:szCs w:val="28"/>
              </w:rPr>
            </w:pPr>
            <w:r>
              <w:rPr>
                <w:sz w:val="28"/>
                <w:szCs w:val="28"/>
              </w:rPr>
              <w:t>It helps in providing employment, eradicating poverty, enhancing trade and foreign exchange.</w:t>
            </w:r>
          </w:p>
        </w:tc>
      </w:tr>
      <w:tr w:rsidR="00DA2DD1" w:rsidTr="00523306">
        <w:tc>
          <w:tcPr>
            <w:tcW w:w="5508" w:type="dxa"/>
          </w:tcPr>
          <w:p w:rsidR="00DA2DD1" w:rsidRDefault="00DA2DD1" w:rsidP="00523306">
            <w:pPr>
              <w:jc w:val="center"/>
              <w:rPr>
                <w:sz w:val="28"/>
                <w:szCs w:val="28"/>
              </w:rPr>
            </w:pPr>
            <w:r>
              <w:rPr>
                <w:sz w:val="28"/>
                <w:szCs w:val="28"/>
              </w:rPr>
              <w:t>Factors affecting Agriculture</w:t>
            </w:r>
          </w:p>
        </w:tc>
        <w:tc>
          <w:tcPr>
            <w:tcW w:w="5508" w:type="dxa"/>
          </w:tcPr>
          <w:p w:rsidR="00DA2DD1" w:rsidRDefault="00DA2DD1" w:rsidP="00523306">
            <w:pPr>
              <w:rPr>
                <w:sz w:val="28"/>
                <w:szCs w:val="28"/>
              </w:rPr>
            </w:pPr>
            <w:r w:rsidRPr="003E5EC1">
              <w:rPr>
                <w:b/>
                <w:sz w:val="28"/>
                <w:szCs w:val="28"/>
              </w:rPr>
              <w:t>Physical or geographical factors</w:t>
            </w:r>
            <w:proofErr w:type="gramStart"/>
            <w:r>
              <w:rPr>
                <w:sz w:val="28"/>
                <w:szCs w:val="28"/>
              </w:rPr>
              <w:t>:-</w:t>
            </w:r>
            <w:proofErr w:type="gramEnd"/>
            <w:r>
              <w:rPr>
                <w:sz w:val="28"/>
                <w:szCs w:val="28"/>
              </w:rPr>
              <w:t xml:space="preserve"> Relief, Climate, Soil.</w:t>
            </w:r>
          </w:p>
          <w:p w:rsidR="00DA2DD1" w:rsidRDefault="00DA2DD1" w:rsidP="00523306">
            <w:pPr>
              <w:rPr>
                <w:sz w:val="28"/>
                <w:szCs w:val="28"/>
              </w:rPr>
            </w:pPr>
            <w:r w:rsidRPr="003E5EC1">
              <w:rPr>
                <w:b/>
                <w:sz w:val="28"/>
                <w:szCs w:val="28"/>
              </w:rPr>
              <w:t>Economic factors</w:t>
            </w:r>
            <w:proofErr w:type="gramStart"/>
            <w:r>
              <w:rPr>
                <w:sz w:val="28"/>
                <w:szCs w:val="28"/>
              </w:rPr>
              <w:t>:-</w:t>
            </w:r>
            <w:proofErr w:type="gramEnd"/>
            <w:r>
              <w:rPr>
                <w:sz w:val="28"/>
                <w:szCs w:val="28"/>
              </w:rPr>
              <w:t xml:space="preserve"> Means of irrigation, availability of HYV(High yield variety) of seeds, fertilizers and pesticides.</w:t>
            </w:r>
          </w:p>
        </w:tc>
      </w:tr>
      <w:tr w:rsidR="00DA2DD1" w:rsidTr="00523306">
        <w:tc>
          <w:tcPr>
            <w:tcW w:w="5508" w:type="dxa"/>
          </w:tcPr>
          <w:p w:rsidR="00DA2DD1" w:rsidRDefault="00DA2DD1" w:rsidP="00523306">
            <w:pPr>
              <w:jc w:val="center"/>
              <w:rPr>
                <w:sz w:val="28"/>
                <w:szCs w:val="28"/>
              </w:rPr>
            </w:pPr>
            <w:r>
              <w:rPr>
                <w:sz w:val="28"/>
                <w:szCs w:val="28"/>
              </w:rPr>
              <w:t>Types of Agriculture</w:t>
            </w:r>
          </w:p>
        </w:tc>
        <w:tc>
          <w:tcPr>
            <w:tcW w:w="5508" w:type="dxa"/>
          </w:tcPr>
          <w:p w:rsidR="00DA2DD1" w:rsidRDefault="00DA2DD1" w:rsidP="00523306">
            <w:pPr>
              <w:rPr>
                <w:sz w:val="28"/>
                <w:szCs w:val="28"/>
              </w:rPr>
            </w:pPr>
            <w:r>
              <w:rPr>
                <w:sz w:val="28"/>
                <w:szCs w:val="28"/>
              </w:rPr>
              <w:t>1.</w:t>
            </w:r>
            <w:r w:rsidRPr="003E5EC1">
              <w:rPr>
                <w:b/>
                <w:sz w:val="28"/>
                <w:szCs w:val="28"/>
              </w:rPr>
              <w:t>Subsistence Agriculture</w:t>
            </w:r>
            <w:r>
              <w:rPr>
                <w:sz w:val="28"/>
                <w:szCs w:val="28"/>
              </w:rPr>
              <w:t>:- Nomadic herding and Shifting agriculture</w:t>
            </w:r>
          </w:p>
          <w:p w:rsidR="00DA2DD1" w:rsidRDefault="00DA2DD1" w:rsidP="00523306">
            <w:pPr>
              <w:rPr>
                <w:sz w:val="28"/>
                <w:szCs w:val="28"/>
              </w:rPr>
            </w:pPr>
            <w:r>
              <w:rPr>
                <w:sz w:val="28"/>
                <w:szCs w:val="28"/>
              </w:rPr>
              <w:t xml:space="preserve">2. </w:t>
            </w:r>
            <w:r w:rsidRPr="003E5EC1">
              <w:rPr>
                <w:b/>
                <w:sz w:val="28"/>
                <w:szCs w:val="28"/>
              </w:rPr>
              <w:t xml:space="preserve">Commercial agriculture: </w:t>
            </w:r>
            <w:r>
              <w:rPr>
                <w:sz w:val="28"/>
                <w:szCs w:val="28"/>
              </w:rPr>
              <w:t>- Extensive, Intensive and plantation agriculture.</w:t>
            </w:r>
          </w:p>
        </w:tc>
      </w:tr>
      <w:tr w:rsidR="00DA2DD1" w:rsidTr="00523306">
        <w:tc>
          <w:tcPr>
            <w:tcW w:w="5508" w:type="dxa"/>
          </w:tcPr>
          <w:p w:rsidR="00DA2DD1" w:rsidRDefault="00DA2DD1" w:rsidP="00523306">
            <w:pPr>
              <w:jc w:val="center"/>
              <w:rPr>
                <w:sz w:val="28"/>
                <w:szCs w:val="28"/>
              </w:rPr>
            </w:pPr>
            <w:r>
              <w:rPr>
                <w:sz w:val="28"/>
                <w:szCs w:val="28"/>
              </w:rPr>
              <w:t>Extensive Agriculture</w:t>
            </w:r>
          </w:p>
        </w:tc>
        <w:tc>
          <w:tcPr>
            <w:tcW w:w="5508" w:type="dxa"/>
          </w:tcPr>
          <w:p w:rsidR="00DA2DD1" w:rsidRDefault="00DA2DD1" w:rsidP="00523306">
            <w:pPr>
              <w:rPr>
                <w:sz w:val="28"/>
                <w:szCs w:val="28"/>
              </w:rPr>
            </w:pPr>
            <w:r>
              <w:rPr>
                <w:sz w:val="28"/>
                <w:szCs w:val="28"/>
              </w:rPr>
              <w:t>Agriculture is done on a large scale on big land holdings.</w:t>
            </w:r>
          </w:p>
          <w:p w:rsidR="00DA2DD1" w:rsidRDefault="00DA2DD1" w:rsidP="00523306">
            <w:pPr>
              <w:rPr>
                <w:sz w:val="28"/>
                <w:szCs w:val="28"/>
              </w:rPr>
            </w:pPr>
            <w:r>
              <w:rPr>
                <w:sz w:val="28"/>
                <w:szCs w:val="28"/>
              </w:rPr>
              <w:t>Land is available in abundance and the input of labour is comparatively less.</w:t>
            </w:r>
          </w:p>
          <w:p w:rsidR="00DA2DD1" w:rsidRDefault="00DA2DD1" w:rsidP="00523306">
            <w:pPr>
              <w:rPr>
                <w:sz w:val="28"/>
                <w:szCs w:val="28"/>
              </w:rPr>
            </w:pPr>
            <w:r>
              <w:rPr>
                <w:sz w:val="28"/>
                <w:szCs w:val="28"/>
              </w:rPr>
              <w:t>Total produce is large but per hectare yield is comparatively less.</w:t>
            </w:r>
          </w:p>
          <w:p w:rsidR="00DA2DD1" w:rsidRDefault="00DA2DD1" w:rsidP="00523306">
            <w:pPr>
              <w:rPr>
                <w:sz w:val="28"/>
                <w:szCs w:val="28"/>
              </w:rPr>
            </w:pPr>
            <w:r>
              <w:rPr>
                <w:sz w:val="28"/>
                <w:szCs w:val="28"/>
              </w:rPr>
              <w:t>Practised in Australia, Canada, Russia and USA.</w:t>
            </w:r>
          </w:p>
        </w:tc>
      </w:tr>
      <w:tr w:rsidR="00DA2DD1" w:rsidTr="00523306">
        <w:tc>
          <w:tcPr>
            <w:tcW w:w="5508" w:type="dxa"/>
          </w:tcPr>
          <w:p w:rsidR="00DA2DD1" w:rsidRDefault="00DA2DD1" w:rsidP="00523306">
            <w:pPr>
              <w:jc w:val="center"/>
              <w:rPr>
                <w:sz w:val="28"/>
                <w:szCs w:val="28"/>
              </w:rPr>
            </w:pPr>
            <w:r>
              <w:rPr>
                <w:sz w:val="28"/>
                <w:szCs w:val="28"/>
              </w:rPr>
              <w:t>Intensive Agriculture</w:t>
            </w:r>
          </w:p>
        </w:tc>
        <w:tc>
          <w:tcPr>
            <w:tcW w:w="5508" w:type="dxa"/>
          </w:tcPr>
          <w:p w:rsidR="00DA2DD1" w:rsidRDefault="00DA2DD1" w:rsidP="00523306">
            <w:pPr>
              <w:rPr>
                <w:sz w:val="28"/>
                <w:szCs w:val="28"/>
              </w:rPr>
            </w:pPr>
            <w:r>
              <w:rPr>
                <w:sz w:val="28"/>
                <w:szCs w:val="28"/>
              </w:rPr>
              <w:t>Farmers apply all modern techniques of agriculture to obtain maximum production from limited area.</w:t>
            </w:r>
          </w:p>
          <w:p w:rsidR="00DA2DD1" w:rsidRDefault="00DA2DD1" w:rsidP="00523306">
            <w:pPr>
              <w:rPr>
                <w:sz w:val="28"/>
                <w:szCs w:val="28"/>
              </w:rPr>
            </w:pPr>
            <w:r>
              <w:rPr>
                <w:sz w:val="28"/>
                <w:szCs w:val="28"/>
              </w:rPr>
              <w:t>It requires huge labour and capital investment.</w:t>
            </w:r>
          </w:p>
          <w:p w:rsidR="00DA2DD1" w:rsidRDefault="00DA2DD1" w:rsidP="00523306">
            <w:pPr>
              <w:rPr>
                <w:sz w:val="28"/>
                <w:szCs w:val="28"/>
              </w:rPr>
            </w:pPr>
            <w:r>
              <w:rPr>
                <w:sz w:val="28"/>
                <w:szCs w:val="28"/>
              </w:rPr>
              <w:t>Land holdings are small and yield per hectare is high.</w:t>
            </w:r>
          </w:p>
          <w:p w:rsidR="00DA2DD1" w:rsidRDefault="00DA2DD1" w:rsidP="00523306">
            <w:pPr>
              <w:rPr>
                <w:sz w:val="28"/>
                <w:szCs w:val="28"/>
              </w:rPr>
            </w:pPr>
            <w:r>
              <w:rPr>
                <w:sz w:val="28"/>
                <w:szCs w:val="28"/>
              </w:rPr>
              <w:t>Practised in major parts of Bangladesh, India, Indonesia, Japan, Malaysia and Philippines.</w:t>
            </w:r>
          </w:p>
          <w:p w:rsidR="00DA2DD1" w:rsidRDefault="00DA2DD1" w:rsidP="00523306">
            <w:pPr>
              <w:rPr>
                <w:sz w:val="28"/>
                <w:szCs w:val="28"/>
              </w:rPr>
            </w:pPr>
          </w:p>
        </w:tc>
      </w:tr>
      <w:tr w:rsidR="00DA2DD1" w:rsidTr="00523306">
        <w:tc>
          <w:tcPr>
            <w:tcW w:w="5508" w:type="dxa"/>
          </w:tcPr>
          <w:p w:rsidR="00DA2DD1" w:rsidRDefault="00DA2DD1" w:rsidP="00523306">
            <w:pPr>
              <w:jc w:val="center"/>
              <w:rPr>
                <w:sz w:val="28"/>
                <w:szCs w:val="28"/>
              </w:rPr>
            </w:pPr>
            <w:r>
              <w:rPr>
                <w:sz w:val="28"/>
                <w:szCs w:val="28"/>
              </w:rPr>
              <w:t>Major Crops</w:t>
            </w:r>
          </w:p>
        </w:tc>
        <w:tc>
          <w:tcPr>
            <w:tcW w:w="5508" w:type="dxa"/>
          </w:tcPr>
          <w:p w:rsidR="00DA2DD1" w:rsidRDefault="00DA2DD1" w:rsidP="00523306">
            <w:pPr>
              <w:rPr>
                <w:sz w:val="28"/>
                <w:szCs w:val="28"/>
              </w:rPr>
            </w:pPr>
            <w:r w:rsidRPr="003E5EC1">
              <w:rPr>
                <w:b/>
                <w:sz w:val="28"/>
                <w:szCs w:val="28"/>
              </w:rPr>
              <w:t>Cereals</w:t>
            </w:r>
            <w:r>
              <w:rPr>
                <w:sz w:val="28"/>
                <w:szCs w:val="28"/>
              </w:rPr>
              <w:t>: - Rice, Wheat, Maize, Millets.</w:t>
            </w:r>
          </w:p>
          <w:p w:rsidR="00DA2DD1" w:rsidRDefault="00DA2DD1" w:rsidP="00523306">
            <w:pPr>
              <w:rPr>
                <w:sz w:val="28"/>
                <w:szCs w:val="28"/>
              </w:rPr>
            </w:pPr>
            <w:r w:rsidRPr="003E5EC1">
              <w:rPr>
                <w:b/>
                <w:sz w:val="28"/>
                <w:szCs w:val="28"/>
              </w:rPr>
              <w:t>Fibre Crops:</w:t>
            </w:r>
            <w:r>
              <w:rPr>
                <w:sz w:val="28"/>
                <w:szCs w:val="28"/>
              </w:rPr>
              <w:t xml:space="preserve"> - Cotton and jute.</w:t>
            </w:r>
          </w:p>
          <w:p w:rsidR="00DA2DD1" w:rsidRDefault="00DA2DD1" w:rsidP="00523306">
            <w:pPr>
              <w:rPr>
                <w:sz w:val="28"/>
                <w:szCs w:val="28"/>
              </w:rPr>
            </w:pPr>
            <w:r w:rsidRPr="003E5EC1">
              <w:rPr>
                <w:b/>
                <w:sz w:val="28"/>
                <w:szCs w:val="28"/>
              </w:rPr>
              <w:t>Beverage crops:</w:t>
            </w:r>
            <w:r>
              <w:rPr>
                <w:sz w:val="28"/>
                <w:szCs w:val="28"/>
              </w:rPr>
              <w:t xml:space="preserve"> - Tea and coffee.</w:t>
            </w:r>
          </w:p>
        </w:tc>
      </w:tr>
      <w:tr w:rsidR="00DA2DD1" w:rsidTr="00523306">
        <w:tc>
          <w:tcPr>
            <w:tcW w:w="5508" w:type="dxa"/>
          </w:tcPr>
          <w:p w:rsidR="00DA2DD1" w:rsidRDefault="00DA2DD1" w:rsidP="00523306">
            <w:pPr>
              <w:jc w:val="center"/>
              <w:rPr>
                <w:sz w:val="28"/>
                <w:szCs w:val="28"/>
              </w:rPr>
            </w:pPr>
            <w:r>
              <w:rPr>
                <w:sz w:val="28"/>
                <w:szCs w:val="28"/>
              </w:rPr>
              <w:t>Agriculture development</w:t>
            </w:r>
          </w:p>
        </w:tc>
        <w:tc>
          <w:tcPr>
            <w:tcW w:w="5508" w:type="dxa"/>
          </w:tcPr>
          <w:p w:rsidR="00DA2DD1" w:rsidRDefault="00DA2DD1" w:rsidP="00523306">
            <w:pPr>
              <w:rPr>
                <w:sz w:val="28"/>
                <w:szCs w:val="28"/>
              </w:rPr>
            </w:pPr>
            <w:r>
              <w:rPr>
                <w:sz w:val="28"/>
                <w:szCs w:val="28"/>
              </w:rPr>
              <w:t>New techniques have developed to increase productivity.</w:t>
            </w:r>
          </w:p>
          <w:p w:rsidR="00DA2DD1" w:rsidRDefault="00DA2DD1" w:rsidP="00523306">
            <w:pPr>
              <w:rPr>
                <w:sz w:val="28"/>
                <w:szCs w:val="28"/>
              </w:rPr>
            </w:pPr>
            <w:r>
              <w:rPr>
                <w:sz w:val="28"/>
                <w:szCs w:val="28"/>
              </w:rPr>
              <w:t>The farmers started using HYV seeds, fertilizers and modern equipments.</w:t>
            </w:r>
          </w:p>
          <w:p w:rsidR="00DA2DD1" w:rsidRDefault="00DA2DD1" w:rsidP="00523306">
            <w:pPr>
              <w:rPr>
                <w:sz w:val="28"/>
                <w:szCs w:val="28"/>
              </w:rPr>
            </w:pPr>
            <w:r>
              <w:rPr>
                <w:sz w:val="28"/>
                <w:szCs w:val="28"/>
              </w:rPr>
              <w:t>Some countries genetically modified crops through biotechnology.</w:t>
            </w:r>
          </w:p>
        </w:tc>
      </w:tr>
    </w:tbl>
    <w:p w:rsidR="00DA2DD1" w:rsidRDefault="00DA2DD1" w:rsidP="00DA2DD1">
      <w:pPr>
        <w:spacing w:line="240" w:lineRule="auto"/>
        <w:rPr>
          <w:sz w:val="28"/>
          <w:szCs w:val="28"/>
        </w:rPr>
      </w:pPr>
    </w:p>
    <w:p w:rsidR="00DA2DD1" w:rsidRDefault="00DA2DD1" w:rsidP="00DA2DD1">
      <w:pPr>
        <w:spacing w:line="240" w:lineRule="auto"/>
        <w:ind w:left="4320" w:firstLine="720"/>
        <w:rPr>
          <w:sz w:val="28"/>
          <w:szCs w:val="28"/>
        </w:rPr>
      </w:pPr>
      <w:r>
        <w:rPr>
          <w:sz w:val="28"/>
          <w:szCs w:val="28"/>
        </w:rPr>
        <w:t>Lesson 6</w:t>
      </w:r>
    </w:p>
    <w:p w:rsidR="00DA2DD1" w:rsidRDefault="00DA2DD1" w:rsidP="00DA2DD1">
      <w:pPr>
        <w:spacing w:line="240" w:lineRule="auto"/>
        <w:jc w:val="center"/>
        <w:rPr>
          <w:sz w:val="28"/>
          <w:szCs w:val="28"/>
        </w:rPr>
      </w:pPr>
      <w:r>
        <w:rPr>
          <w:sz w:val="28"/>
          <w:szCs w:val="28"/>
        </w:rPr>
        <w:t>Manufacturing Industries</w:t>
      </w:r>
    </w:p>
    <w:tbl>
      <w:tblPr>
        <w:tblStyle w:val="TableGrid"/>
        <w:tblW w:w="0" w:type="auto"/>
        <w:tblLook w:val="04A0"/>
      </w:tblPr>
      <w:tblGrid>
        <w:gridCol w:w="4619"/>
        <w:gridCol w:w="4623"/>
      </w:tblGrid>
      <w:tr w:rsidR="00DA2DD1" w:rsidTr="00523306">
        <w:tc>
          <w:tcPr>
            <w:tcW w:w="5508" w:type="dxa"/>
          </w:tcPr>
          <w:p w:rsidR="00DA2DD1" w:rsidRDefault="00DA2DD1" w:rsidP="00523306">
            <w:pPr>
              <w:jc w:val="center"/>
              <w:rPr>
                <w:sz w:val="28"/>
                <w:szCs w:val="28"/>
              </w:rPr>
            </w:pPr>
            <w:r>
              <w:rPr>
                <w:sz w:val="28"/>
                <w:szCs w:val="28"/>
              </w:rPr>
              <w:t>Manufacturing</w:t>
            </w:r>
          </w:p>
        </w:tc>
        <w:tc>
          <w:tcPr>
            <w:tcW w:w="5508" w:type="dxa"/>
          </w:tcPr>
          <w:p w:rsidR="00DA2DD1" w:rsidRDefault="00DA2DD1" w:rsidP="00523306">
            <w:pPr>
              <w:rPr>
                <w:sz w:val="28"/>
                <w:szCs w:val="28"/>
              </w:rPr>
            </w:pPr>
            <w:r>
              <w:rPr>
                <w:sz w:val="28"/>
                <w:szCs w:val="28"/>
              </w:rPr>
              <w:t>The conversion of raw material into more useful and valuable commodity with the help of machines and tools.</w:t>
            </w:r>
          </w:p>
        </w:tc>
      </w:tr>
      <w:tr w:rsidR="00DA2DD1" w:rsidTr="00523306">
        <w:tc>
          <w:tcPr>
            <w:tcW w:w="5508" w:type="dxa"/>
          </w:tcPr>
          <w:p w:rsidR="00DA2DD1" w:rsidRDefault="00DA2DD1" w:rsidP="00523306">
            <w:pPr>
              <w:jc w:val="center"/>
              <w:rPr>
                <w:sz w:val="28"/>
                <w:szCs w:val="28"/>
              </w:rPr>
            </w:pPr>
            <w:r>
              <w:rPr>
                <w:sz w:val="28"/>
                <w:szCs w:val="28"/>
              </w:rPr>
              <w:t>Importance  of Manufacturing Industries</w:t>
            </w:r>
          </w:p>
        </w:tc>
        <w:tc>
          <w:tcPr>
            <w:tcW w:w="5508" w:type="dxa"/>
          </w:tcPr>
          <w:p w:rsidR="00DA2DD1" w:rsidRDefault="00DA2DD1" w:rsidP="00523306">
            <w:pPr>
              <w:rPr>
                <w:sz w:val="28"/>
                <w:szCs w:val="28"/>
              </w:rPr>
            </w:pPr>
            <w:r>
              <w:rPr>
                <w:sz w:val="28"/>
                <w:szCs w:val="28"/>
              </w:rPr>
              <w:t>Industry not only converts raw materials into a much useful finished products but in this process performs multiple tasks.</w:t>
            </w:r>
          </w:p>
          <w:p w:rsidR="00DA2DD1" w:rsidRDefault="00DA2DD1" w:rsidP="00523306">
            <w:pPr>
              <w:rPr>
                <w:sz w:val="28"/>
                <w:szCs w:val="28"/>
              </w:rPr>
            </w:pPr>
            <w:r>
              <w:rPr>
                <w:sz w:val="28"/>
                <w:szCs w:val="28"/>
              </w:rPr>
              <w:t>The manufacturing process transforms natural resources into many useful and saleable products.</w:t>
            </w:r>
          </w:p>
          <w:p w:rsidR="00DA2DD1" w:rsidRDefault="00DA2DD1" w:rsidP="00523306">
            <w:pPr>
              <w:rPr>
                <w:sz w:val="28"/>
                <w:szCs w:val="28"/>
              </w:rPr>
            </w:pPr>
            <w:r>
              <w:rPr>
                <w:sz w:val="28"/>
                <w:szCs w:val="28"/>
              </w:rPr>
              <w:t>It also generates scope of employment and increase national earnings through local and foreign trade.</w:t>
            </w:r>
          </w:p>
        </w:tc>
      </w:tr>
      <w:tr w:rsidR="00DA2DD1" w:rsidTr="00523306">
        <w:tc>
          <w:tcPr>
            <w:tcW w:w="5508" w:type="dxa"/>
          </w:tcPr>
          <w:p w:rsidR="00DA2DD1" w:rsidRDefault="00DA2DD1" w:rsidP="00523306">
            <w:pPr>
              <w:jc w:val="center"/>
              <w:rPr>
                <w:sz w:val="28"/>
                <w:szCs w:val="28"/>
              </w:rPr>
            </w:pPr>
            <w:r>
              <w:rPr>
                <w:sz w:val="28"/>
                <w:szCs w:val="28"/>
              </w:rPr>
              <w:t>Classification of Industries</w:t>
            </w:r>
          </w:p>
        </w:tc>
        <w:tc>
          <w:tcPr>
            <w:tcW w:w="5508" w:type="dxa"/>
          </w:tcPr>
          <w:p w:rsidR="00DA2DD1" w:rsidRDefault="00DA2DD1" w:rsidP="00523306">
            <w:pPr>
              <w:rPr>
                <w:sz w:val="28"/>
                <w:szCs w:val="28"/>
              </w:rPr>
            </w:pPr>
            <w:r>
              <w:rPr>
                <w:sz w:val="28"/>
                <w:szCs w:val="28"/>
              </w:rPr>
              <w:t>Size</w:t>
            </w:r>
            <w:proofErr w:type="gramStart"/>
            <w:r>
              <w:rPr>
                <w:sz w:val="28"/>
                <w:szCs w:val="28"/>
              </w:rPr>
              <w:t>:-</w:t>
            </w:r>
            <w:proofErr w:type="gramEnd"/>
            <w:r>
              <w:rPr>
                <w:sz w:val="28"/>
                <w:szCs w:val="28"/>
              </w:rPr>
              <w:t xml:space="preserve"> Cottage and household, small scale and large scale.</w:t>
            </w:r>
          </w:p>
          <w:p w:rsidR="00DA2DD1" w:rsidRDefault="00DA2DD1" w:rsidP="00523306">
            <w:pPr>
              <w:rPr>
                <w:sz w:val="28"/>
                <w:szCs w:val="28"/>
              </w:rPr>
            </w:pPr>
            <w:r>
              <w:rPr>
                <w:sz w:val="28"/>
                <w:szCs w:val="28"/>
              </w:rPr>
              <w:t>Nature of finished products</w:t>
            </w:r>
            <w:proofErr w:type="gramStart"/>
            <w:r>
              <w:rPr>
                <w:sz w:val="28"/>
                <w:szCs w:val="28"/>
              </w:rPr>
              <w:t>:-</w:t>
            </w:r>
            <w:proofErr w:type="gramEnd"/>
            <w:r>
              <w:rPr>
                <w:sz w:val="28"/>
                <w:szCs w:val="28"/>
              </w:rPr>
              <w:t xml:space="preserve"> Basic and consumer.</w:t>
            </w:r>
          </w:p>
          <w:p w:rsidR="00DA2DD1" w:rsidRDefault="00DA2DD1" w:rsidP="00523306">
            <w:pPr>
              <w:rPr>
                <w:sz w:val="28"/>
                <w:szCs w:val="28"/>
              </w:rPr>
            </w:pPr>
            <w:r>
              <w:rPr>
                <w:sz w:val="28"/>
                <w:szCs w:val="28"/>
              </w:rPr>
              <w:t>Sources of raw material</w:t>
            </w:r>
            <w:proofErr w:type="gramStart"/>
            <w:r>
              <w:rPr>
                <w:sz w:val="28"/>
                <w:szCs w:val="28"/>
              </w:rPr>
              <w:t>:-</w:t>
            </w:r>
            <w:proofErr w:type="gramEnd"/>
            <w:r>
              <w:rPr>
                <w:sz w:val="28"/>
                <w:szCs w:val="28"/>
              </w:rPr>
              <w:t xml:space="preserve"> Agro based, Forest based, Animals based and Mineral based.</w:t>
            </w:r>
          </w:p>
          <w:p w:rsidR="00DA2DD1" w:rsidRDefault="00DA2DD1" w:rsidP="00523306">
            <w:pPr>
              <w:rPr>
                <w:sz w:val="28"/>
                <w:szCs w:val="28"/>
              </w:rPr>
            </w:pPr>
            <w:r>
              <w:rPr>
                <w:sz w:val="28"/>
                <w:szCs w:val="28"/>
              </w:rPr>
              <w:t>Ownership:- Public sector, Private sector, Joint sector and Co-operative sect</w:t>
            </w:r>
          </w:p>
        </w:tc>
      </w:tr>
      <w:tr w:rsidR="00DA2DD1" w:rsidTr="00523306">
        <w:tc>
          <w:tcPr>
            <w:tcW w:w="5508" w:type="dxa"/>
          </w:tcPr>
          <w:p w:rsidR="00DA2DD1" w:rsidRDefault="00DA2DD1" w:rsidP="00523306">
            <w:pPr>
              <w:jc w:val="center"/>
              <w:rPr>
                <w:sz w:val="28"/>
                <w:szCs w:val="28"/>
              </w:rPr>
            </w:pPr>
            <w:r>
              <w:rPr>
                <w:sz w:val="28"/>
                <w:szCs w:val="28"/>
              </w:rPr>
              <w:t>Cottage or household Industry</w:t>
            </w:r>
          </w:p>
        </w:tc>
        <w:tc>
          <w:tcPr>
            <w:tcW w:w="5508" w:type="dxa"/>
          </w:tcPr>
          <w:p w:rsidR="00DA2DD1" w:rsidRDefault="00DA2DD1" w:rsidP="00523306">
            <w:pPr>
              <w:rPr>
                <w:sz w:val="28"/>
                <w:szCs w:val="28"/>
              </w:rPr>
            </w:pPr>
            <w:r>
              <w:rPr>
                <w:sz w:val="28"/>
                <w:szCs w:val="28"/>
              </w:rPr>
              <w:t>Potter, blacksmith, weaver and craftsman</w:t>
            </w:r>
          </w:p>
        </w:tc>
      </w:tr>
      <w:tr w:rsidR="00DA2DD1" w:rsidTr="00523306">
        <w:tc>
          <w:tcPr>
            <w:tcW w:w="5508" w:type="dxa"/>
          </w:tcPr>
          <w:p w:rsidR="00DA2DD1" w:rsidRDefault="00DA2DD1" w:rsidP="00523306">
            <w:pPr>
              <w:jc w:val="center"/>
              <w:rPr>
                <w:sz w:val="28"/>
                <w:szCs w:val="28"/>
              </w:rPr>
            </w:pPr>
            <w:r>
              <w:rPr>
                <w:sz w:val="28"/>
                <w:szCs w:val="28"/>
              </w:rPr>
              <w:t>Small scale Industry</w:t>
            </w:r>
          </w:p>
        </w:tc>
        <w:tc>
          <w:tcPr>
            <w:tcW w:w="5508" w:type="dxa"/>
          </w:tcPr>
          <w:p w:rsidR="00DA2DD1" w:rsidRDefault="00DA2DD1" w:rsidP="00523306">
            <w:pPr>
              <w:rPr>
                <w:sz w:val="28"/>
                <w:szCs w:val="28"/>
              </w:rPr>
            </w:pPr>
            <w:r>
              <w:rPr>
                <w:sz w:val="28"/>
                <w:szCs w:val="28"/>
              </w:rPr>
              <w:t>Paper, goods, toys, furniture, edible oils etc</w:t>
            </w:r>
          </w:p>
        </w:tc>
      </w:tr>
      <w:tr w:rsidR="00DA2DD1" w:rsidTr="00523306">
        <w:tc>
          <w:tcPr>
            <w:tcW w:w="5508" w:type="dxa"/>
          </w:tcPr>
          <w:p w:rsidR="00DA2DD1" w:rsidRDefault="00DA2DD1" w:rsidP="00523306">
            <w:pPr>
              <w:jc w:val="center"/>
              <w:rPr>
                <w:sz w:val="28"/>
                <w:szCs w:val="28"/>
              </w:rPr>
            </w:pPr>
            <w:r>
              <w:rPr>
                <w:sz w:val="28"/>
                <w:szCs w:val="28"/>
              </w:rPr>
              <w:t>Large scale Industry</w:t>
            </w:r>
          </w:p>
        </w:tc>
        <w:tc>
          <w:tcPr>
            <w:tcW w:w="5508" w:type="dxa"/>
          </w:tcPr>
          <w:p w:rsidR="00DA2DD1" w:rsidRDefault="00DA2DD1" w:rsidP="00523306">
            <w:pPr>
              <w:rPr>
                <w:sz w:val="28"/>
                <w:szCs w:val="28"/>
              </w:rPr>
            </w:pPr>
            <w:r>
              <w:rPr>
                <w:sz w:val="28"/>
                <w:szCs w:val="28"/>
              </w:rPr>
              <w:t>Iron and steel, textile, heavy machines and tools, ship-building, petrochemical, etc</w:t>
            </w:r>
          </w:p>
        </w:tc>
      </w:tr>
      <w:tr w:rsidR="00DA2DD1" w:rsidTr="00523306">
        <w:tc>
          <w:tcPr>
            <w:tcW w:w="5508" w:type="dxa"/>
          </w:tcPr>
          <w:p w:rsidR="00DA2DD1" w:rsidRDefault="00DA2DD1" w:rsidP="00523306">
            <w:pPr>
              <w:jc w:val="center"/>
              <w:rPr>
                <w:sz w:val="28"/>
                <w:szCs w:val="28"/>
              </w:rPr>
            </w:pPr>
            <w:r>
              <w:rPr>
                <w:sz w:val="28"/>
                <w:szCs w:val="28"/>
              </w:rPr>
              <w:t>Basic Industry</w:t>
            </w:r>
          </w:p>
        </w:tc>
        <w:tc>
          <w:tcPr>
            <w:tcW w:w="5508" w:type="dxa"/>
          </w:tcPr>
          <w:p w:rsidR="00DA2DD1" w:rsidRDefault="00DA2DD1" w:rsidP="00523306">
            <w:pPr>
              <w:rPr>
                <w:sz w:val="28"/>
                <w:szCs w:val="28"/>
              </w:rPr>
            </w:pPr>
            <w:r>
              <w:rPr>
                <w:sz w:val="28"/>
                <w:szCs w:val="28"/>
              </w:rPr>
              <w:t>Iron and steel industry</w:t>
            </w:r>
          </w:p>
        </w:tc>
      </w:tr>
      <w:tr w:rsidR="00DA2DD1" w:rsidTr="00523306">
        <w:tc>
          <w:tcPr>
            <w:tcW w:w="5508" w:type="dxa"/>
          </w:tcPr>
          <w:p w:rsidR="00DA2DD1" w:rsidRDefault="00DA2DD1" w:rsidP="00523306">
            <w:pPr>
              <w:jc w:val="center"/>
              <w:rPr>
                <w:sz w:val="28"/>
                <w:szCs w:val="28"/>
              </w:rPr>
            </w:pPr>
            <w:r>
              <w:rPr>
                <w:sz w:val="28"/>
                <w:szCs w:val="28"/>
              </w:rPr>
              <w:t>Consumer goods Industry</w:t>
            </w:r>
          </w:p>
        </w:tc>
        <w:tc>
          <w:tcPr>
            <w:tcW w:w="5508" w:type="dxa"/>
          </w:tcPr>
          <w:p w:rsidR="00DA2DD1" w:rsidRDefault="00DA2DD1" w:rsidP="00523306">
            <w:pPr>
              <w:rPr>
                <w:sz w:val="28"/>
                <w:szCs w:val="28"/>
              </w:rPr>
            </w:pPr>
            <w:r>
              <w:rPr>
                <w:sz w:val="28"/>
                <w:szCs w:val="28"/>
              </w:rPr>
              <w:t>Edible oils, tea, soap, bread biscuits</w:t>
            </w:r>
          </w:p>
        </w:tc>
      </w:tr>
      <w:tr w:rsidR="00DA2DD1" w:rsidTr="00523306">
        <w:tc>
          <w:tcPr>
            <w:tcW w:w="5508" w:type="dxa"/>
          </w:tcPr>
          <w:p w:rsidR="00DA2DD1" w:rsidRDefault="00DA2DD1" w:rsidP="00523306">
            <w:pPr>
              <w:jc w:val="center"/>
              <w:rPr>
                <w:sz w:val="28"/>
                <w:szCs w:val="28"/>
              </w:rPr>
            </w:pPr>
            <w:r>
              <w:rPr>
                <w:sz w:val="28"/>
                <w:szCs w:val="28"/>
              </w:rPr>
              <w:t>Agro-based Industry</w:t>
            </w:r>
          </w:p>
        </w:tc>
        <w:tc>
          <w:tcPr>
            <w:tcW w:w="5508" w:type="dxa"/>
          </w:tcPr>
          <w:p w:rsidR="00DA2DD1" w:rsidRDefault="00DA2DD1" w:rsidP="00523306">
            <w:pPr>
              <w:rPr>
                <w:sz w:val="28"/>
                <w:szCs w:val="28"/>
              </w:rPr>
            </w:pPr>
            <w:r>
              <w:rPr>
                <w:sz w:val="28"/>
                <w:szCs w:val="28"/>
              </w:rPr>
              <w:t>Tea, sugar, cotton textile, vegetable oil etc</w:t>
            </w:r>
          </w:p>
        </w:tc>
      </w:tr>
      <w:tr w:rsidR="00DA2DD1" w:rsidTr="00523306">
        <w:tc>
          <w:tcPr>
            <w:tcW w:w="5508" w:type="dxa"/>
          </w:tcPr>
          <w:p w:rsidR="00DA2DD1" w:rsidRDefault="00DA2DD1" w:rsidP="00523306">
            <w:pPr>
              <w:jc w:val="center"/>
              <w:rPr>
                <w:sz w:val="28"/>
                <w:szCs w:val="28"/>
              </w:rPr>
            </w:pPr>
            <w:r>
              <w:rPr>
                <w:sz w:val="28"/>
                <w:szCs w:val="28"/>
              </w:rPr>
              <w:t>Forest based Industry</w:t>
            </w:r>
          </w:p>
        </w:tc>
        <w:tc>
          <w:tcPr>
            <w:tcW w:w="5508" w:type="dxa"/>
          </w:tcPr>
          <w:p w:rsidR="00DA2DD1" w:rsidRDefault="00DA2DD1" w:rsidP="00523306">
            <w:pPr>
              <w:rPr>
                <w:sz w:val="28"/>
                <w:szCs w:val="28"/>
              </w:rPr>
            </w:pPr>
            <w:r>
              <w:rPr>
                <w:sz w:val="28"/>
                <w:szCs w:val="28"/>
              </w:rPr>
              <w:t>Paper, Furniture, medical plants etc</w:t>
            </w:r>
          </w:p>
        </w:tc>
      </w:tr>
      <w:tr w:rsidR="00DA2DD1" w:rsidTr="00523306">
        <w:tc>
          <w:tcPr>
            <w:tcW w:w="5508" w:type="dxa"/>
          </w:tcPr>
          <w:p w:rsidR="00DA2DD1" w:rsidRDefault="00DA2DD1" w:rsidP="00523306">
            <w:pPr>
              <w:jc w:val="center"/>
              <w:rPr>
                <w:sz w:val="28"/>
                <w:szCs w:val="28"/>
              </w:rPr>
            </w:pPr>
            <w:r>
              <w:rPr>
                <w:sz w:val="28"/>
                <w:szCs w:val="28"/>
              </w:rPr>
              <w:t>Animals based Industry</w:t>
            </w:r>
          </w:p>
        </w:tc>
        <w:tc>
          <w:tcPr>
            <w:tcW w:w="5508" w:type="dxa"/>
          </w:tcPr>
          <w:p w:rsidR="00DA2DD1" w:rsidRDefault="00DA2DD1" w:rsidP="00523306">
            <w:pPr>
              <w:rPr>
                <w:sz w:val="28"/>
                <w:szCs w:val="28"/>
              </w:rPr>
            </w:pPr>
            <w:r>
              <w:rPr>
                <w:sz w:val="28"/>
                <w:szCs w:val="28"/>
              </w:rPr>
              <w:t>Milk, egg, leather, fishery etc</w:t>
            </w:r>
          </w:p>
        </w:tc>
      </w:tr>
      <w:tr w:rsidR="00DA2DD1" w:rsidTr="00523306">
        <w:tc>
          <w:tcPr>
            <w:tcW w:w="5508" w:type="dxa"/>
          </w:tcPr>
          <w:p w:rsidR="00DA2DD1" w:rsidRDefault="00DA2DD1" w:rsidP="00523306">
            <w:pPr>
              <w:jc w:val="center"/>
              <w:rPr>
                <w:sz w:val="28"/>
                <w:szCs w:val="28"/>
              </w:rPr>
            </w:pPr>
            <w:r>
              <w:rPr>
                <w:sz w:val="28"/>
                <w:szCs w:val="28"/>
              </w:rPr>
              <w:t>Mineral based Industry</w:t>
            </w:r>
          </w:p>
        </w:tc>
        <w:tc>
          <w:tcPr>
            <w:tcW w:w="5508" w:type="dxa"/>
          </w:tcPr>
          <w:p w:rsidR="00DA2DD1" w:rsidRDefault="00DA2DD1" w:rsidP="00523306">
            <w:pPr>
              <w:rPr>
                <w:sz w:val="28"/>
                <w:szCs w:val="28"/>
              </w:rPr>
            </w:pPr>
            <w:r>
              <w:rPr>
                <w:sz w:val="28"/>
                <w:szCs w:val="28"/>
              </w:rPr>
              <w:t>Copper smelting, iron and steel, petrochemical, cement etc.</w:t>
            </w:r>
          </w:p>
        </w:tc>
      </w:tr>
      <w:tr w:rsidR="00DA2DD1" w:rsidTr="00523306">
        <w:tc>
          <w:tcPr>
            <w:tcW w:w="5508" w:type="dxa"/>
          </w:tcPr>
          <w:p w:rsidR="00DA2DD1" w:rsidRDefault="00DA2DD1" w:rsidP="00523306">
            <w:pPr>
              <w:jc w:val="center"/>
              <w:rPr>
                <w:sz w:val="28"/>
                <w:szCs w:val="28"/>
              </w:rPr>
            </w:pPr>
            <w:r>
              <w:rPr>
                <w:sz w:val="28"/>
                <w:szCs w:val="28"/>
              </w:rPr>
              <w:t>Public sector</w:t>
            </w:r>
          </w:p>
        </w:tc>
        <w:tc>
          <w:tcPr>
            <w:tcW w:w="5508" w:type="dxa"/>
          </w:tcPr>
          <w:p w:rsidR="00DA2DD1" w:rsidRDefault="00DA2DD1" w:rsidP="00523306">
            <w:pPr>
              <w:rPr>
                <w:sz w:val="28"/>
                <w:szCs w:val="28"/>
              </w:rPr>
            </w:pPr>
            <w:r>
              <w:rPr>
                <w:sz w:val="28"/>
                <w:szCs w:val="28"/>
              </w:rPr>
              <w:t>Bhilai Steel Plant, Bharat heavy electrical ltd</w:t>
            </w:r>
          </w:p>
        </w:tc>
      </w:tr>
      <w:tr w:rsidR="00DA2DD1" w:rsidTr="00523306">
        <w:tc>
          <w:tcPr>
            <w:tcW w:w="5508" w:type="dxa"/>
          </w:tcPr>
          <w:p w:rsidR="00DA2DD1" w:rsidRDefault="00DA2DD1" w:rsidP="00523306">
            <w:pPr>
              <w:jc w:val="center"/>
              <w:rPr>
                <w:sz w:val="28"/>
                <w:szCs w:val="28"/>
              </w:rPr>
            </w:pPr>
            <w:r>
              <w:rPr>
                <w:sz w:val="28"/>
                <w:szCs w:val="28"/>
              </w:rPr>
              <w:t>Private sector</w:t>
            </w:r>
          </w:p>
        </w:tc>
        <w:tc>
          <w:tcPr>
            <w:tcW w:w="5508" w:type="dxa"/>
          </w:tcPr>
          <w:p w:rsidR="00DA2DD1" w:rsidRDefault="00DA2DD1" w:rsidP="00523306">
            <w:pPr>
              <w:rPr>
                <w:sz w:val="28"/>
                <w:szCs w:val="28"/>
              </w:rPr>
            </w:pPr>
            <w:r>
              <w:rPr>
                <w:sz w:val="28"/>
                <w:szCs w:val="28"/>
              </w:rPr>
              <w:t>TISCO(Tata Iron and Steel Co), Reliance (Ahmedabad), Birla Mills at Delhi, etc</w:t>
            </w:r>
          </w:p>
        </w:tc>
      </w:tr>
      <w:tr w:rsidR="00DA2DD1" w:rsidTr="00523306">
        <w:tc>
          <w:tcPr>
            <w:tcW w:w="5508" w:type="dxa"/>
          </w:tcPr>
          <w:p w:rsidR="00DA2DD1" w:rsidRDefault="00DA2DD1" w:rsidP="00523306">
            <w:pPr>
              <w:jc w:val="center"/>
              <w:rPr>
                <w:sz w:val="28"/>
                <w:szCs w:val="28"/>
              </w:rPr>
            </w:pPr>
            <w:r>
              <w:rPr>
                <w:sz w:val="28"/>
                <w:szCs w:val="28"/>
              </w:rPr>
              <w:t>Joint sector</w:t>
            </w:r>
          </w:p>
        </w:tc>
        <w:tc>
          <w:tcPr>
            <w:tcW w:w="5508" w:type="dxa"/>
          </w:tcPr>
          <w:p w:rsidR="00DA2DD1" w:rsidRDefault="00DA2DD1" w:rsidP="00523306">
            <w:pPr>
              <w:rPr>
                <w:sz w:val="28"/>
                <w:szCs w:val="28"/>
              </w:rPr>
            </w:pPr>
            <w:r>
              <w:rPr>
                <w:sz w:val="28"/>
                <w:szCs w:val="28"/>
              </w:rPr>
              <w:t>Maruti Udyog, Gujarat Alkalis, Oil India Ltd</w:t>
            </w:r>
          </w:p>
        </w:tc>
      </w:tr>
      <w:tr w:rsidR="00DA2DD1" w:rsidTr="00523306">
        <w:tc>
          <w:tcPr>
            <w:tcW w:w="5508" w:type="dxa"/>
          </w:tcPr>
          <w:p w:rsidR="00DA2DD1" w:rsidRDefault="00DA2DD1" w:rsidP="00523306">
            <w:pPr>
              <w:jc w:val="center"/>
              <w:rPr>
                <w:sz w:val="28"/>
                <w:szCs w:val="28"/>
              </w:rPr>
            </w:pPr>
            <w:r>
              <w:rPr>
                <w:sz w:val="28"/>
                <w:szCs w:val="28"/>
              </w:rPr>
              <w:t>Co-operative sector</w:t>
            </w:r>
          </w:p>
        </w:tc>
        <w:tc>
          <w:tcPr>
            <w:tcW w:w="5508" w:type="dxa"/>
          </w:tcPr>
          <w:p w:rsidR="00DA2DD1" w:rsidRDefault="00DA2DD1" w:rsidP="00523306">
            <w:pPr>
              <w:rPr>
                <w:sz w:val="28"/>
                <w:szCs w:val="28"/>
              </w:rPr>
            </w:pPr>
            <w:r>
              <w:rPr>
                <w:sz w:val="28"/>
                <w:szCs w:val="28"/>
              </w:rPr>
              <w:t>Amul of Gujarat, Lijjat papad of Maharastra</w:t>
            </w:r>
          </w:p>
        </w:tc>
      </w:tr>
      <w:tr w:rsidR="00DA2DD1" w:rsidTr="00523306">
        <w:tc>
          <w:tcPr>
            <w:tcW w:w="5508" w:type="dxa"/>
          </w:tcPr>
          <w:p w:rsidR="00DA2DD1" w:rsidRDefault="00DA2DD1" w:rsidP="00523306">
            <w:pPr>
              <w:jc w:val="center"/>
              <w:rPr>
                <w:sz w:val="28"/>
                <w:szCs w:val="28"/>
              </w:rPr>
            </w:pPr>
            <w:r>
              <w:rPr>
                <w:sz w:val="28"/>
                <w:szCs w:val="28"/>
              </w:rPr>
              <w:t>Factors Influencing Location of an Industry</w:t>
            </w:r>
          </w:p>
        </w:tc>
        <w:tc>
          <w:tcPr>
            <w:tcW w:w="5508" w:type="dxa"/>
          </w:tcPr>
          <w:p w:rsidR="00DA2DD1" w:rsidRDefault="00DA2DD1" w:rsidP="00523306">
            <w:pPr>
              <w:rPr>
                <w:sz w:val="28"/>
                <w:szCs w:val="28"/>
              </w:rPr>
            </w:pPr>
            <w:r>
              <w:rPr>
                <w:sz w:val="28"/>
                <w:szCs w:val="28"/>
              </w:rPr>
              <w:t>Geographical factors</w:t>
            </w:r>
            <w:proofErr w:type="gramStart"/>
            <w:r>
              <w:rPr>
                <w:sz w:val="28"/>
                <w:szCs w:val="28"/>
              </w:rPr>
              <w:t>:-</w:t>
            </w:r>
            <w:proofErr w:type="gramEnd"/>
            <w:r>
              <w:rPr>
                <w:sz w:val="28"/>
                <w:szCs w:val="28"/>
              </w:rPr>
              <w:t xml:space="preserve"> land, climate, availability of raw materials, means of power in order to reach the market.</w:t>
            </w:r>
          </w:p>
          <w:p w:rsidR="00DA2DD1" w:rsidRDefault="00DA2DD1" w:rsidP="00523306">
            <w:pPr>
              <w:rPr>
                <w:sz w:val="28"/>
                <w:szCs w:val="28"/>
              </w:rPr>
            </w:pPr>
            <w:r>
              <w:rPr>
                <w:sz w:val="28"/>
                <w:szCs w:val="28"/>
              </w:rPr>
              <w:t xml:space="preserve">Non-geographical:- government policies, capital, management, banking, labour and developed means and transport and insurance. </w:t>
            </w:r>
          </w:p>
        </w:tc>
      </w:tr>
      <w:tr w:rsidR="00DA2DD1" w:rsidTr="00523306">
        <w:tc>
          <w:tcPr>
            <w:tcW w:w="5508" w:type="dxa"/>
          </w:tcPr>
          <w:p w:rsidR="00DA2DD1" w:rsidRDefault="00DA2DD1" w:rsidP="00523306">
            <w:pPr>
              <w:jc w:val="center"/>
              <w:rPr>
                <w:sz w:val="28"/>
                <w:szCs w:val="28"/>
              </w:rPr>
            </w:pPr>
            <w:r>
              <w:rPr>
                <w:sz w:val="28"/>
                <w:szCs w:val="28"/>
              </w:rPr>
              <w:t>Industrial regions in the world</w:t>
            </w:r>
          </w:p>
        </w:tc>
        <w:tc>
          <w:tcPr>
            <w:tcW w:w="5508" w:type="dxa"/>
          </w:tcPr>
          <w:p w:rsidR="00DA2DD1" w:rsidRDefault="00DA2DD1" w:rsidP="00523306">
            <w:pPr>
              <w:rPr>
                <w:sz w:val="28"/>
                <w:szCs w:val="28"/>
              </w:rPr>
            </w:pPr>
            <w:r>
              <w:rPr>
                <w:sz w:val="28"/>
                <w:szCs w:val="28"/>
              </w:rPr>
              <w:t>Eastern coast of North America, Western and Central Europe, Eastern Asia including China and Japan and Southern Asia Including Indonesia, Malaysia, Thailand and Singapore</w:t>
            </w:r>
          </w:p>
        </w:tc>
      </w:tr>
      <w:tr w:rsidR="00DA2DD1" w:rsidTr="00523306">
        <w:tc>
          <w:tcPr>
            <w:tcW w:w="5508" w:type="dxa"/>
          </w:tcPr>
          <w:p w:rsidR="00DA2DD1" w:rsidRDefault="00DA2DD1" w:rsidP="00523306">
            <w:pPr>
              <w:jc w:val="center"/>
              <w:rPr>
                <w:sz w:val="28"/>
                <w:szCs w:val="28"/>
              </w:rPr>
            </w:pPr>
            <w:r>
              <w:rPr>
                <w:sz w:val="28"/>
                <w:szCs w:val="28"/>
              </w:rPr>
              <w:t>Industrial regions in India</w:t>
            </w:r>
          </w:p>
        </w:tc>
        <w:tc>
          <w:tcPr>
            <w:tcW w:w="5508" w:type="dxa"/>
          </w:tcPr>
          <w:p w:rsidR="00DA2DD1" w:rsidRDefault="00DA2DD1" w:rsidP="00523306">
            <w:pPr>
              <w:rPr>
                <w:sz w:val="28"/>
                <w:szCs w:val="28"/>
              </w:rPr>
            </w:pPr>
            <w:r>
              <w:rPr>
                <w:sz w:val="28"/>
                <w:szCs w:val="28"/>
              </w:rPr>
              <w:t>Mumbai Pune region, Hugli region, Bangalore-Chennai region, Chotanagpur region</w:t>
            </w:r>
          </w:p>
        </w:tc>
      </w:tr>
      <w:tr w:rsidR="00DA2DD1" w:rsidTr="00523306">
        <w:tc>
          <w:tcPr>
            <w:tcW w:w="5508" w:type="dxa"/>
          </w:tcPr>
          <w:p w:rsidR="00DA2DD1" w:rsidRDefault="00DA2DD1" w:rsidP="00523306">
            <w:pPr>
              <w:jc w:val="center"/>
              <w:rPr>
                <w:sz w:val="28"/>
                <w:szCs w:val="28"/>
              </w:rPr>
            </w:pPr>
            <w:r>
              <w:rPr>
                <w:sz w:val="28"/>
                <w:szCs w:val="28"/>
              </w:rPr>
              <w:t>Some Major Industries of the World</w:t>
            </w:r>
          </w:p>
        </w:tc>
        <w:tc>
          <w:tcPr>
            <w:tcW w:w="5508" w:type="dxa"/>
          </w:tcPr>
          <w:p w:rsidR="00DA2DD1" w:rsidRDefault="00DA2DD1" w:rsidP="00523306">
            <w:pPr>
              <w:rPr>
                <w:sz w:val="28"/>
                <w:szCs w:val="28"/>
              </w:rPr>
            </w:pPr>
            <w:r>
              <w:rPr>
                <w:sz w:val="28"/>
                <w:szCs w:val="28"/>
              </w:rPr>
              <w:t>Iron and Steel Industry, Cotton Textile Industry, Information Technology.</w:t>
            </w:r>
          </w:p>
        </w:tc>
      </w:tr>
    </w:tbl>
    <w:p w:rsidR="00DA2DD1" w:rsidRDefault="00DA2DD1" w:rsidP="00DA2DD1">
      <w:pPr>
        <w:spacing w:line="240" w:lineRule="auto"/>
        <w:rPr>
          <w:sz w:val="28"/>
          <w:szCs w:val="28"/>
        </w:rPr>
      </w:pPr>
    </w:p>
    <w:p w:rsidR="00DA2DD1" w:rsidRDefault="00DA2DD1" w:rsidP="00DA2DD1">
      <w:pPr>
        <w:spacing w:line="240" w:lineRule="auto"/>
        <w:jc w:val="center"/>
        <w:rPr>
          <w:sz w:val="28"/>
          <w:szCs w:val="28"/>
        </w:rPr>
      </w:pPr>
      <w:r>
        <w:rPr>
          <w:sz w:val="28"/>
          <w:szCs w:val="28"/>
        </w:rPr>
        <w:t>Lesson 7</w:t>
      </w:r>
    </w:p>
    <w:p w:rsidR="00DA2DD1" w:rsidRDefault="00DA2DD1" w:rsidP="00DA2DD1">
      <w:pPr>
        <w:spacing w:line="240" w:lineRule="auto"/>
        <w:jc w:val="center"/>
        <w:rPr>
          <w:sz w:val="28"/>
          <w:szCs w:val="28"/>
        </w:rPr>
      </w:pPr>
      <w:r>
        <w:rPr>
          <w:sz w:val="28"/>
          <w:szCs w:val="28"/>
        </w:rPr>
        <w:t>Human Resources</w:t>
      </w:r>
    </w:p>
    <w:tbl>
      <w:tblPr>
        <w:tblStyle w:val="TableGrid"/>
        <w:tblW w:w="0" w:type="auto"/>
        <w:tblLook w:val="04A0"/>
      </w:tblPr>
      <w:tblGrid>
        <w:gridCol w:w="4587"/>
        <w:gridCol w:w="4655"/>
      </w:tblGrid>
      <w:tr w:rsidR="00DA2DD1" w:rsidTr="00523306">
        <w:tc>
          <w:tcPr>
            <w:tcW w:w="5508" w:type="dxa"/>
          </w:tcPr>
          <w:p w:rsidR="00DA2DD1" w:rsidRDefault="00DA2DD1" w:rsidP="00523306">
            <w:pPr>
              <w:jc w:val="center"/>
              <w:rPr>
                <w:sz w:val="28"/>
                <w:szCs w:val="28"/>
              </w:rPr>
            </w:pPr>
            <w:r>
              <w:rPr>
                <w:sz w:val="28"/>
                <w:szCs w:val="28"/>
              </w:rPr>
              <w:t>HRD</w:t>
            </w:r>
          </w:p>
        </w:tc>
        <w:tc>
          <w:tcPr>
            <w:tcW w:w="5508" w:type="dxa"/>
          </w:tcPr>
          <w:p w:rsidR="00DA2DD1" w:rsidRDefault="00DA2DD1" w:rsidP="00523306">
            <w:pPr>
              <w:jc w:val="center"/>
              <w:rPr>
                <w:sz w:val="28"/>
                <w:szCs w:val="28"/>
              </w:rPr>
            </w:pPr>
            <w:r>
              <w:rPr>
                <w:sz w:val="28"/>
                <w:szCs w:val="28"/>
              </w:rPr>
              <w:t>Human Resource Development</w:t>
            </w:r>
          </w:p>
        </w:tc>
      </w:tr>
      <w:tr w:rsidR="00DA2DD1" w:rsidTr="00523306">
        <w:tc>
          <w:tcPr>
            <w:tcW w:w="5508" w:type="dxa"/>
          </w:tcPr>
          <w:p w:rsidR="00DA2DD1" w:rsidRDefault="00DA2DD1" w:rsidP="00523306">
            <w:pPr>
              <w:jc w:val="center"/>
              <w:rPr>
                <w:sz w:val="28"/>
                <w:szCs w:val="28"/>
              </w:rPr>
            </w:pPr>
            <w:r>
              <w:rPr>
                <w:sz w:val="28"/>
                <w:szCs w:val="28"/>
              </w:rPr>
              <w:t>Distribution of population</w:t>
            </w:r>
          </w:p>
        </w:tc>
        <w:tc>
          <w:tcPr>
            <w:tcW w:w="5508" w:type="dxa"/>
          </w:tcPr>
          <w:p w:rsidR="00DA2DD1" w:rsidRDefault="00DA2DD1" w:rsidP="00523306">
            <w:pPr>
              <w:jc w:val="center"/>
              <w:rPr>
                <w:sz w:val="28"/>
                <w:szCs w:val="28"/>
              </w:rPr>
            </w:pPr>
            <w:r>
              <w:rPr>
                <w:sz w:val="28"/>
                <w:szCs w:val="28"/>
              </w:rPr>
              <w:t>*The distribution of population in the world is highly uneven.</w:t>
            </w:r>
          </w:p>
          <w:p w:rsidR="00DA2DD1" w:rsidRDefault="00DA2DD1" w:rsidP="00523306">
            <w:pPr>
              <w:jc w:val="center"/>
              <w:rPr>
                <w:sz w:val="28"/>
                <w:szCs w:val="28"/>
              </w:rPr>
            </w:pPr>
            <w:r>
              <w:rPr>
                <w:sz w:val="28"/>
                <w:szCs w:val="28"/>
              </w:rPr>
              <w:t>*The population depends on climate conditions, availability of natural resources.</w:t>
            </w:r>
          </w:p>
        </w:tc>
      </w:tr>
      <w:tr w:rsidR="00DA2DD1" w:rsidTr="00523306">
        <w:tc>
          <w:tcPr>
            <w:tcW w:w="5508" w:type="dxa"/>
          </w:tcPr>
          <w:p w:rsidR="00DA2DD1" w:rsidRDefault="00DA2DD1" w:rsidP="00523306">
            <w:pPr>
              <w:jc w:val="center"/>
              <w:rPr>
                <w:sz w:val="28"/>
                <w:szCs w:val="28"/>
              </w:rPr>
            </w:pPr>
            <w:r>
              <w:rPr>
                <w:sz w:val="28"/>
                <w:szCs w:val="28"/>
              </w:rPr>
              <w:t>Density of population</w:t>
            </w:r>
          </w:p>
        </w:tc>
        <w:tc>
          <w:tcPr>
            <w:tcW w:w="5508" w:type="dxa"/>
          </w:tcPr>
          <w:p w:rsidR="00DA2DD1" w:rsidRDefault="00DA2DD1" w:rsidP="00523306">
            <w:pPr>
              <w:jc w:val="center"/>
              <w:rPr>
                <w:sz w:val="28"/>
                <w:szCs w:val="28"/>
              </w:rPr>
            </w:pPr>
            <w:r>
              <w:rPr>
                <w:sz w:val="28"/>
                <w:szCs w:val="28"/>
              </w:rPr>
              <w:t>The density of population is measured as number of persons living in per sq.km of an area.</w:t>
            </w:r>
          </w:p>
        </w:tc>
      </w:tr>
      <w:tr w:rsidR="00DA2DD1" w:rsidTr="00523306">
        <w:tc>
          <w:tcPr>
            <w:tcW w:w="5508" w:type="dxa"/>
          </w:tcPr>
          <w:p w:rsidR="00DA2DD1" w:rsidRDefault="00DA2DD1" w:rsidP="00523306">
            <w:pPr>
              <w:jc w:val="center"/>
              <w:rPr>
                <w:sz w:val="28"/>
                <w:szCs w:val="28"/>
              </w:rPr>
            </w:pPr>
            <w:r>
              <w:rPr>
                <w:sz w:val="28"/>
                <w:szCs w:val="28"/>
              </w:rPr>
              <w:t>States with a low density of population</w:t>
            </w:r>
          </w:p>
        </w:tc>
        <w:tc>
          <w:tcPr>
            <w:tcW w:w="5508" w:type="dxa"/>
          </w:tcPr>
          <w:p w:rsidR="00DA2DD1" w:rsidRDefault="00DA2DD1" w:rsidP="00523306">
            <w:pPr>
              <w:jc w:val="center"/>
              <w:rPr>
                <w:sz w:val="28"/>
                <w:szCs w:val="28"/>
              </w:rPr>
            </w:pPr>
            <w:r>
              <w:rPr>
                <w:sz w:val="28"/>
                <w:szCs w:val="28"/>
              </w:rPr>
              <w:t>Arunachal Pradesh, Jammu and Kashmir, Mizoram and Sikkim.</w:t>
            </w:r>
          </w:p>
        </w:tc>
      </w:tr>
      <w:tr w:rsidR="00DA2DD1" w:rsidTr="00523306">
        <w:tc>
          <w:tcPr>
            <w:tcW w:w="5508" w:type="dxa"/>
          </w:tcPr>
          <w:p w:rsidR="00DA2DD1" w:rsidRDefault="00DA2DD1" w:rsidP="00523306">
            <w:pPr>
              <w:jc w:val="center"/>
              <w:rPr>
                <w:sz w:val="28"/>
                <w:szCs w:val="28"/>
              </w:rPr>
            </w:pPr>
            <w:r>
              <w:rPr>
                <w:sz w:val="28"/>
                <w:szCs w:val="28"/>
              </w:rPr>
              <w:t>States with moderate density of population</w:t>
            </w:r>
          </w:p>
        </w:tc>
        <w:tc>
          <w:tcPr>
            <w:tcW w:w="5508" w:type="dxa"/>
          </w:tcPr>
          <w:p w:rsidR="00DA2DD1" w:rsidRDefault="00DA2DD1" w:rsidP="00523306">
            <w:pPr>
              <w:jc w:val="center"/>
              <w:rPr>
                <w:sz w:val="28"/>
                <w:szCs w:val="28"/>
              </w:rPr>
            </w:pPr>
            <w:r>
              <w:rPr>
                <w:sz w:val="28"/>
                <w:szCs w:val="28"/>
              </w:rPr>
              <w:t>Chhattisgarh, Madhya Pradesh, Nagaland and Uttaranchal.</w:t>
            </w:r>
          </w:p>
        </w:tc>
      </w:tr>
      <w:tr w:rsidR="00DA2DD1" w:rsidTr="00523306">
        <w:tc>
          <w:tcPr>
            <w:tcW w:w="5508" w:type="dxa"/>
          </w:tcPr>
          <w:p w:rsidR="00DA2DD1" w:rsidRDefault="00DA2DD1" w:rsidP="00523306">
            <w:pPr>
              <w:jc w:val="center"/>
              <w:rPr>
                <w:sz w:val="28"/>
                <w:szCs w:val="28"/>
              </w:rPr>
            </w:pPr>
            <w:r>
              <w:rPr>
                <w:sz w:val="28"/>
                <w:szCs w:val="28"/>
              </w:rPr>
              <w:t>States with high density of population</w:t>
            </w:r>
          </w:p>
        </w:tc>
        <w:tc>
          <w:tcPr>
            <w:tcW w:w="5508" w:type="dxa"/>
          </w:tcPr>
          <w:p w:rsidR="00DA2DD1" w:rsidRDefault="00DA2DD1" w:rsidP="00523306">
            <w:pPr>
              <w:jc w:val="center"/>
              <w:rPr>
                <w:sz w:val="28"/>
                <w:szCs w:val="28"/>
              </w:rPr>
            </w:pPr>
            <w:r>
              <w:rPr>
                <w:sz w:val="28"/>
                <w:szCs w:val="28"/>
              </w:rPr>
              <w:t>Bihar, Kerala, Uttar Pradesh and West Bengal.</w:t>
            </w:r>
          </w:p>
        </w:tc>
      </w:tr>
      <w:tr w:rsidR="00DA2DD1" w:rsidTr="00523306">
        <w:tc>
          <w:tcPr>
            <w:tcW w:w="5508" w:type="dxa"/>
          </w:tcPr>
          <w:p w:rsidR="00DA2DD1" w:rsidRDefault="00DA2DD1" w:rsidP="00523306">
            <w:pPr>
              <w:jc w:val="center"/>
              <w:rPr>
                <w:sz w:val="28"/>
                <w:szCs w:val="28"/>
              </w:rPr>
            </w:pPr>
            <w:r>
              <w:rPr>
                <w:sz w:val="28"/>
                <w:szCs w:val="28"/>
              </w:rPr>
              <w:t>Factors affecting distribution of population</w:t>
            </w:r>
          </w:p>
        </w:tc>
        <w:tc>
          <w:tcPr>
            <w:tcW w:w="5508" w:type="dxa"/>
          </w:tcPr>
          <w:p w:rsidR="00DA2DD1" w:rsidRDefault="00DA2DD1" w:rsidP="00523306">
            <w:pPr>
              <w:jc w:val="center"/>
              <w:rPr>
                <w:sz w:val="28"/>
                <w:szCs w:val="28"/>
              </w:rPr>
            </w:pPr>
            <w:r>
              <w:rPr>
                <w:sz w:val="28"/>
                <w:szCs w:val="28"/>
              </w:rPr>
              <w:t>Physical Factors:- Relief, Climate, Soil and water, Vegetation</w:t>
            </w:r>
          </w:p>
          <w:p w:rsidR="00DA2DD1" w:rsidRDefault="00DA2DD1" w:rsidP="00523306">
            <w:pPr>
              <w:jc w:val="center"/>
              <w:rPr>
                <w:sz w:val="28"/>
                <w:szCs w:val="28"/>
              </w:rPr>
            </w:pPr>
            <w:r>
              <w:rPr>
                <w:sz w:val="28"/>
                <w:szCs w:val="28"/>
              </w:rPr>
              <w:t>Economic factors:- Minerals, Industries, developed means of transport, government policies</w:t>
            </w:r>
          </w:p>
        </w:tc>
      </w:tr>
      <w:tr w:rsidR="00DA2DD1" w:rsidTr="00523306">
        <w:tc>
          <w:tcPr>
            <w:tcW w:w="5508" w:type="dxa"/>
          </w:tcPr>
          <w:p w:rsidR="00DA2DD1" w:rsidRDefault="00DA2DD1" w:rsidP="00523306">
            <w:pPr>
              <w:jc w:val="center"/>
              <w:rPr>
                <w:sz w:val="28"/>
                <w:szCs w:val="28"/>
              </w:rPr>
            </w:pPr>
            <w:r>
              <w:rPr>
                <w:sz w:val="28"/>
                <w:szCs w:val="28"/>
              </w:rPr>
              <w:t>Growth rate of population</w:t>
            </w:r>
          </w:p>
        </w:tc>
        <w:tc>
          <w:tcPr>
            <w:tcW w:w="5508" w:type="dxa"/>
          </w:tcPr>
          <w:p w:rsidR="00DA2DD1" w:rsidRDefault="00DA2DD1" w:rsidP="00523306">
            <w:pPr>
              <w:jc w:val="center"/>
              <w:rPr>
                <w:sz w:val="28"/>
                <w:szCs w:val="28"/>
              </w:rPr>
            </w:pPr>
            <w:r>
              <w:rPr>
                <w:sz w:val="28"/>
                <w:szCs w:val="28"/>
              </w:rPr>
              <w:t>The net change in population between two fixed periods of time expressed in percentage.</w:t>
            </w:r>
          </w:p>
        </w:tc>
      </w:tr>
      <w:tr w:rsidR="00DA2DD1" w:rsidTr="00523306">
        <w:tc>
          <w:tcPr>
            <w:tcW w:w="5508" w:type="dxa"/>
          </w:tcPr>
          <w:p w:rsidR="00DA2DD1" w:rsidRDefault="00DA2DD1" w:rsidP="00523306">
            <w:pPr>
              <w:jc w:val="center"/>
              <w:rPr>
                <w:sz w:val="28"/>
                <w:szCs w:val="28"/>
              </w:rPr>
            </w:pPr>
            <w:r>
              <w:rPr>
                <w:sz w:val="28"/>
                <w:szCs w:val="28"/>
              </w:rPr>
              <w:t>Birth Rate</w:t>
            </w:r>
          </w:p>
        </w:tc>
        <w:tc>
          <w:tcPr>
            <w:tcW w:w="5508" w:type="dxa"/>
          </w:tcPr>
          <w:p w:rsidR="00DA2DD1" w:rsidRDefault="00DA2DD1" w:rsidP="00523306">
            <w:pPr>
              <w:jc w:val="center"/>
              <w:rPr>
                <w:sz w:val="28"/>
                <w:szCs w:val="28"/>
              </w:rPr>
            </w:pPr>
            <w:r>
              <w:rPr>
                <w:sz w:val="28"/>
                <w:szCs w:val="28"/>
              </w:rPr>
              <w:t>The number of births per thousand persons in a specific time.</w:t>
            </w:r>
          </w:p>
        </w:tc>
      </w:tr>
      <w:tr w:rsidR="00DA2DD1" w:rsidTr="00523306">
        <w:tc>
          <w:tcPr>
            <w:tcW w:w="5508" w:type="dxa"/>
          </w:tcPr>
          <w:p w:rsidR="00DA2DD1" w:rsidRDefault="00DA2DD1" w:rsidP="00523306">
            <w:pPr>
              <w:jc w:val="center"/>
              <w:rPr>
                <w:sz w:val="28"/>
                <w:szCs w:val="28"/>
              </w:rPr>
            </w:pPr>
            <w:r>
              <w:rPr>
                <w:sz w:val="28"/>
                <w:szCs w:val="28"/>
              </w:rPr>
              <w:t>Death Rate</w:t>
            </w:r>
          </w:p>
        </w:tc>
        <w:tc>
          <w:tcPr>
            <w:tcW w:w="5508" w:type="dxa"/>
          </w:tcPr>
          <w:p w:rsidR="00DA2DD1" w:rsidRDefault="00DA2DD1" w:rsidP="00523306">
            <w:pPr>
              <w:jc w:val="center"/>
              <w:rPr>
                <w:sz w:val="28"/>
                <w:szCs w:val="28"/>
              </w:rPr>
            </w:pPr>
            <w:r>
              <w:rPr>
                <w:sz w:val="28"/>
                <w:szCs w:val="28"/>
              </w:rPr>
              <w:t>The number of deaths per thousand persons in a specific time.</w:t>
            </w:r>
          </w:p>
        </w:tc>
      </w:tr>
      <w:tr w:rsidR="00DA2DD1" w:rsidTr="00523306">
        <w:tc>
          <w:tcPr>
            <w:tcW w:w="5508" w:type="dxa"/>
          </w:tcPr>
          <w:p w:rsidR="00DA2DD1" w:rsidRDefault="00DA2DD1" w:rsidP="00523306">
            <w:pPr>
              <w:jc w:val="center"/>
              <w:rPr>
                <w:sz w:val="28"/>
                <w:szCs w:val="28"/>
              </w:rPr>
            </w:pPr>
            <w:r>
              <w:rPr>
                <w:sz w:val="28"/>
                <w:szCs w:val="28"/>
              </w:rPr>
              <w:t>Three important attributes of human resources</w:t>
            </w:r>
          </w:p>
        </w:tc>
        <w:tc>
          <w:tcPr>
            <w:tcW w:w="5508" w:type="dxa"/>
          </w:tcPr>
          <w:p w:rsidR="00DA2DD1" w:rsidRDefault="00DA2DD1" w:rsidP="00523306">
            <w:pPr>
              <w:jc w:val="center"/>
              <w:rPr>
                <w:sz w:val="28"/>
                <w:szCs w:val="28"/>
              </w:rPr>
            </w:pPr>
            <w:r>
              <w:rPr>
                <w:sz w:val="28"/>
                <w:szCs w:val="28"/>
              </w:rPr>
              <w:t>Age structure, sex-ratio and literacy rate</w:t>
            </w:r>
          </w:p>
        </w:tc>
      </w:tr>
      <w:tr w:rsidR="00DA2DD1" w:rsidTr="00523306">
        <w:tc>
          <w:tcPr>
            <w:tcW w:w="5508" w:type="dxa"/>
          </w:tcPr>
          <w:p w:rsidR="00DA2DD1" w:rsidRDefault="00DA2DD1" w:rsidP="00523306">
            <w:pPr>
              <w:jc w:val="center"/>
              <w:rPr>
                <w:sz w:val="28"/>
                <w:szCs w:val="28"/>
              </w:rPr>
            </w:pPr>
            <w:r>
              <w:rPr>
                <w:sz w:val="28"/>
                <w:szCs w:val="28"/>
              </w:rPr>
              <w:t>Age structure</w:t>
            </w:r>
          </w:p>
        </w:tc>
        <w:tc>
          <w:tcPr>
            <w:tcW w:w="5508" w:type="dxa"/>
          </w:tcPr>
          <w:p w:rsidR="00DA2DD1" w:rsidRDefault="00DA2DD1" w:rsidP="00523306">
            <w:pPr>
              <w:jc w:val="center"/>
              <w:rPr>
                <w:sz w:val="28"/>
                <w:szCs w:val="28"/>
              </w:rPr>
            </w:pPr>
            <w:r>
              <w:rPr>
                <w:sz w:val="28"/>
                <w:szCs w:val="28"/>
              </w:rPr>
              <w:t>People below 14 years-young population</w:t>
            </w:r>
          </w:p>
          <w:p w:rsidR="00DA2DD1" w:rsidRDefault="00DA2DD1" w:rsidP="00523306">
            <w:pPr>
              <w:jc w:val="center"/>
              <w:rPr>
                <w:sz w:val="28"/>
                <w:szCs w:val="28"/>
              </w:rPr>
            </w:pPr>
            <w:r>
              <w:rPr>
                <w:sz w:val="28"/>
                <w:szCs w:val="28"/>
              </w:rPr>
              <w:t>People between 15 years to 59 years-adult population</w:t>
            </w:r>
          </w:p>
          <w:p w:rsidR="00DA2DD1" w:rsidRDefault="00DA2DD1" w:rsidP="00523306">
            <w:pPr>
              <w:jc w:val="center"/>
              <w:rPr>
                <w:sz w:val="28"/>
                <w:szCs w:val="28"/>
              </w:rPr>
            </w:pPr>
            <w:r>
              <w:rPr>
                <w:sz w:val="28"/>
                <w:szCs w:val="28"/>
              </w:rPr>
              <w:t>People above 59 years-old population.</w:t>
            </w:r>
          </w:p>
          <w:p w:rsidR="00DA2DD1" w:rsidRDefault="00DA2DD1" w:rsidP="00523306">
            <w:pPr>
              <w:jc w:val="center"/>
              <w:rPr>
                <w:sz w:val="28"/>
                <w:szCs w:val="28"/>
              </w:rPr>
            </w:pPr>
          </w:p>
        </w:tc>
      </w:tr>
      <w:tr w:rsidR="00DA2DD1" w:rsidTr="00523306">
        <w:tc>
          <w:tcPr>
            <w:tcW w:w="5508" w:type="dxa"/>
          </w:tcPr>
          <w:p w:rsidR="00DA2DD1" w:rsidRDefault="00DA2DD1" w:rsidP="00523306">
            <w:pPr>
              <w:jc w:val="center"/>
              <w:rPr>
                <w:sz w:val="28"/>
                <w:szCs w:val="28"/>
              </w:rPr>
            </w:pPr>
            <w:r>
              <w:rPr>
                <w:sz w:val="28"/>
                <w:szCs w:val="28"/>
              </w:rPr>
              <w:t>Reason for declining sex-ratio in India</w:t>
            </w:r>
          </w:p>
        </w:tc>
        <w:tc>
          <w:tcPr>
            <w:tcW w:w="5508" w:type="dxa"/>
          </w:tcPr>
          <w:p w:rsidR="00DA2DD1" w:rsidRDefault="00DA2DD1" w:rsidP="00523306">
            <w:pPr>
              <w:jc w:val="center"/>
              <w:rPr>
                <w:sz w:val="28"/>
                <w:szCs w:val="28"/>
              </w:rPr>
            </w:pPr>
            <w:r>
              <w:rPr>
                <w:sz w:val="28"/>
                <w:szCs w:val="28"/>
              </w:rPr>
              <w:t>Preference for male child.</w:t>
            </w:r>
          </w:p>
          <w:p w:rsidR="00DA2DD1" w:rsidRDefault="00DA2DD1" w:rsidP="00523306">
            <w:pPr>
              <w:jc w:val="center"/>
              <w:rPr>
                <w:sz w:val="28"/>
                <w:szCs w:val="28"/>
              </w:rPr>
            </w:pPr>
            <w:r>
              <w:rPr>
                <w:sz w:val="28"/>
                <w:szCs w:val="28"/>
              </w:rPr>
              <w:t>Infant mortality is higher among girls</w:t>
            </w:r>
          </w:p>
          <w:p w:rsidR="00DA2DD1" w:rsidRDefault="00DA2DD1" w:rsidP="00523306">
            <w:pPr>
              <w:jc w:val="center"/>
              <w:rPr>
                <w:sz w:val="28"/>
                <w:szCs w:val="28"/>
              </w:rPr>
            </w:pPr>
            <w:r>
              <w:rPr>
                <w:sz w:val="28"/>
                <w:szCs w:val="28"/>
              </w:rPr>
              <w:t>Pre-natal sex determination tests led to practice of female foeticide</w:t>
            </w:r>
          </w:p>
        </w:tc>
      </w:tr>
      <w:tr w:rsidR="00DA2DD1" w:rsidTr="00523306">
        <w:tc>
          <w:tcPr>
            <w:tcW w:w="5508" w:type="dxa"/>
          </w:tcPr>
          <w:p w:rsidR="00DA2DD1" w:rsidRDefault="00DA2DD1" w:rsidP="00523306">
            <w:pPr>
              <w:jc w:val="center"/>
              <w:rPr>
                <w:sz w:val="28"/>
                <w:szCs w:val="28"/>
              </w:rPr>
            </w:pPr>
            <w:r>
              <w:rPr>
                <w:sz w:val="28"/>
                <w:szCs w:val="28"/>
              </w:rPr>
              <w:t>Literacy rate</w:t>
            </w:r>
          </w:p>
        </w:tc>
        <w:tc>
          <w:tcPr>
            <w:tcW w:w="5508" w:type="dxa"/>
          </w:tcPr>
          <w:p w:rsidR="00DA2DD1" w:rsidRDefault="00DA2DD1" w:rsidP="00523306">
            <w:pPr>
              <w:jc w:val="center"/>
              <w:rPr>
                <w:sz w:val="28"/>
                <w:szCs w:val="28"/>
              </w:rPr>
            </w:pPr>
            <w:r>
              <w:rPr>
                <w:sz w:val="28"/>
                <w:szCs w:val="28"/>
              </w:rPr>
              <w:t>The percentage of people who can read and write in a certain country.</w:t>
            </w:r>
          </w:p>
        </w:tc>
      </w:tr>
    </w:tbl>
    <w:p w:rsidR="00DA2DD1" w:rsidRDefault="00DA2DD1" w:rsidP="00DA2DD1"/>
    <w:p w:rsidR="00DA2DD1" w:rsidRDefault="00DA2DD1">
      <w:pPr>
        <w:rPr>
          <w:lang w:val="en-US"/>
        </w:rPr>
      </w:pPr>
      <w:r>
        <w:rPr>
          <w:lang w:val="en-US"/>
        </w:rPr>
        <w:br w:type="page"/>
      </w:r>
    </w:p>
    <w:p w:rsidR="00DA2DD1" w:rsidRDefault="00DA2DD1" w:rsidP="00DA2DD1">
      <w:pPr>
        <w:spacing w:after="0"/>
        <w:jc w:val="center"/>
        <w:rPr>
          <w:rFonts w:ascii="Times New Roman" w:hAnsi="Times New Roman" w:cs="Times New Roman"/>
          <w:b/>
          <w:sz w:val="24"/>
          <w:szCs w:val="24"/>
        </w:rPr>
      </w:pPr>
      <w:r>
        <w:rPr>
          <w:rFonts w:ascii="Times New Roman" w:hAnsi="Times New Roman" w:cs="Times New Roman"/>
          <w:b/>
          <w:sz w:val="24"/>
          <w:szCs w:val="24"/>
        </w:rPr>
        <w:t>Class VIII</w:t>
      </w:r>
    </w:p>
    <w:p w:rsidR="00DA2DD1" w:rsidRDefault="00DA2DD1" w:rsidP="00DA2DD1">
      <w:pPr>
        <w:spacing w:after="0"/>
        <w:jc w:val="center"/>
        <w:rPr>
          <w:rFonts w:ascii="Times New Roman" w:hAnsi="Times New Roman" w:cs="Times New Roman"/>
          <w:b/>
          <w:sz w:val="24"/>
          <w:szCs w:val="24"/>
        </w:rPr>
      </w:pPr>
      <w:r>
        <w:rPr>
          <w:rFonts w:ascii="Times New Roman" w:hAnsi="Times New Roman" w:cs="Times New Roman"/>
          <w:b/>
          <w:sz w:val="24"/>
          <w:szCs w:val="24"/>
        </w:rPr>
        <w:t>History</w:t>
      </w:r>
    </w:p>
    <w:p w:rsidR="00DA2DD1" w:rsidRPr="00955797" w:rsidRDefault="00DA2DD1" w:rsidP="00DA2DD1">
      <w:pPr>
        <w:spacing w:after="0"/>
        <w:jc w:val="center"/>
        <w:rPr>
          <w:rFonts w:ascii="Times New Roman" w:hAnsi="Times New Roman" w:cs="Times New Roman"/>
          <w:b/>
          <w:sz w:val="24"/>
          <w:szCs w:val="24"/>
        </w:rPr>
      </w:pPr>
      <w:r w:rsidRPr="00955797">
        <w:rPr>
          <w:rFonts w:ascii="Times New Roman" w:hAnsi="Times New Roman" w:cs="Times New Roman"/>
          <w:b/>
          <w:sz w:val="24"/>
          <w:szCs w:val="24"/>
        </w:rPr>
        <w:t>Lesson-12</w:t>
      </w:r>
    </w:p>
    <w:p w:rsidR="00DA2DD1" w:rsidRPr="00955797" w:rsidRDefault="00DA2DD1" w:rsidP="00DA2DD1">
      <w:pPr>
        <w:jc w:val="center"/>
        <w:rPr>
          <w:rFonts w:ascii="Times New Roman" w:hAnsi="Times New Roman" w:cs="Times New Roman"/>
          <w:b/>
          <w:sz w:val="24"/>
          <w:szCs w:val="24"/>
        </w:rPr>
      </w:pPr>
      <w:r w:rsidRPr="00955797">
        <w:rPr>
          <w:rFonts w:ascii="Times New Roman" w:hAnsi="Times New Roman" w:cs="Times New Roman"/>
          <w:b/>
          <w:sz w:val="24"/>
          <w:szCs w:val="24"/>
        </w:rPr>
        <w:t>Impact of British Rule on India</w:t>
      </w:r>
    </w:p>
    <w:tbl>
      <w:tblPr>
        <w:tblStyle w:val="TableGrid"/>
        <w:tblW w:w="0" w:type="auto"/>
        <w:tblLook w:val="04A0"/>
      </w:tblPr>
      <w:tblGrid>
        <w:gridCol w:w="2534"/>
        <w:gridCol w:w="6708"/>
      </w:tblGrid>
      <w:tr w:rsidR="00DA2DD1" w:rsidRPr="00955797" w:rsidTr="00523306">
        <w:tc>
          <w:tcPr>
            <w:tcW w:w="2808" w:type="dxa"/>
          </w:tcPr>
          <w:p w:rsidR="00DA2DD1" w:rsidRPr="00955797" w:rsidRDefault="00DA2DD1" w:rsidP="00523306">
            <w:pPr>
              <w:rPr>
                <w:rFonts w:ascii="Times New Roman" w:hAnsi="Times New Roman" w:cs="Times New Roman"/>
                <w:sz w:val="24"/>
                <w:szCs w:val="24"/>
              </w:rPr>
            </w:pPr>
            <w:r w:rsidRPr="00955797">
              <w:rPr>
                <w:rFonts w:ascii="Times New Roman" w:hAnsi="Times New Roman" w:cs="Times New Roman"/>
                <w:b/>
                <w:sz w:val="24"/>
                <w:szCs w:val="24"/>
              </w:rPr>
              <w:t>Introduction</w:t>
            </w:r>
          </w:p>
        </w:tc>
        <w:tc>
          <w:tcPr>
            <w:tcW w:w="7920" w:type="dxa"/>
          </w:tcPr>
          <w:p w:rsidR="00DA2DD1" w:rsidRPr="00955797" w:rsidRDefault="00DA2DD1" w:rsidP="00523306">
            <w:pPr>
              <w:rPr>
                <w:rFonts w:ascii="Times New Roman" w:hAnsi="Times New Roman" w:cs="Times New Roman"/>
                <w:sz w:val="24"/>
                <w:szCs w:val="24"/>
              </w:rPr>
            </w:pPr>
            <w:r w:rsidRPr="00955797">
              <w:rPr>
                <w:rFonts w:ascii="Times New Roman" w:hAnsi="Times New Roman" w:cs="Times New Roman"/>
                <w:sz w:val="24"/>
                <w:szCs w:val="24"/>
              </w:rPr>
              <w:t>The British era is the most eventful era in the history of India. It brought changes in every aspect of the Indian society – education, public institutions, reforms in caste system and the condition of women.</w:t>
            </w:r>
          </w:p>
        </w:tc>
      </w:tr>
      <w:tr w:rsidR="00DA2DD1" w:rsidRPr="00955797" w:rsidTr="00523306">
        <w:tc>
          <w:tcPr>
            <w:tcW w:w="2808" w:type="dxa"/>
          </w:tcPr>
          <w:p w:rsidR="00DA2DD1" w:rsidRPr="00955797" w:rsidRDefault="00DA2DD1" w:rsidP="00523306">
            <w:pPr>
              <w:rPr>
                <w:rFonts w:ascii="Times New Roman" w:hAnsi="Times New Roman" w:cs="Times New Roman"/>
                <w:b/>
                <w:sz w:val="24"/>
                <w:szCs w:val="24"/>
              </w:rPr>
            </w:pPr>
            <w:r w:rsidRPr="00955797">
              <w:rPr>
                <w:rFonts w:ascii="Times New Roman" w:hAnsi="Times New Roman" w:cs="Times New Roman"/>
                <w:b/>
                <w:sz w:val="24"/>
                <w:szCs w:val="24"/>
              </w:rPr>
              <w:t>Education under the British</w:t>
            </w:r>
          </w:p>
          <w:p w:rsidR="00DA2DD1" w:rsidRPr="00955797" w:rsidRDefault="00DA2DD1" w:rsidP="00523306">
            <w:pPr>
              <w:rPr>
                <w:rFonts w:ascii="Times New Roman" w:hAnsi="Times New Roman" w:cs="Times New Roman"/>
                <w:sz w:val="24"/>
                <w:szCs w:val="24"/>
              </w:rPr>
            </w:pPr>
          </w:p>
        </w:tc>
        <w:tc>
          <w:tcPr>
            <w:tcW w:w="7920" w:type="dxa"/>
          </w:tcPr>
          <w:p w:rsidR="00DA2DD1" w:rsidRPr="00955797" w:rsidRDefault="00DA2DD1" w:rsidP="00523306">
            <w:pPr>
              <w:rPr>
                <w:rFonts w:ascii="Times New Roman" w:hAnsi="Times New Roman" w:cs="Times New Roman"/>
                <w:sz w:val="24"/>
                <w:szCs w:val="24"/>
              </w:rPr>
            </w:pPr>
            <w:r w:rsidRPr="00955797">
              <w:rPr>
                <w:rFonts w:ascii="Times New Roman" w:hAnsi="Times New Roman" w:cs="Times New Roman"/>
                <w:b/>
                <w:sz w:val="24"/>
                <w:szCs w:val="24"/>
              </w:rPr>
              <w:t>The Charter Act of 1813</w:t>
            </w:r>
            <w:r w:rsidRPr="00955797">
              <w:rPr>
                <w:rFonts w:ascii="Times New Roman" w:hAnsi="Times New Roman" w:cs="Times New Roman"/>
                <w:sz w:val="24"/>
                <w:szCs w:val="24"/>
              </w:rPr>
              <w:t xml:space="preserve"> was the first significant step wherein the British sanctioned a sum of one lakh rupees for education in India. </w:t>
            </w:r>
          </w:p>
          <w:p w:rsidR="00DA2DD1" w:rsidRPr="00955797" w:rsidRDefault="00DA2DD1" w:rsidP="00523306">
            <w:pPr>
              <w:rPr>
                <w:rFonts w:ascii="Times New Roman" w:hAnsi="Times New Roman" w:cs="Times New Roman"/>
                <w:sz w:val="24"/>
                <w:szCs w:val="24"/>
              </w:rPr>
            </w:pPr>
            <w:r w:rsidRPr="00955797">
              <w:rPr>
                <w:rFonts w:ascii="Times New Roman" w:hAnsi="Times New Roman" w:cs="Times New Roman"/>
                <w:sz w:val="24"/>
                <w:szCs w:val="24"/>
              </w:rPr>
              <w:t>2. The Hindu and the Elphinstone colleges were established in Calcutta and Bombay respectively.</w:t>
            </w:r>
          </w:p>
          <w:p w:rsidR="00DA2DD1" w:rsidRPr="00955797" w:rsidRDefault="00DA2DD1" w:rsidP="00523306">
            <w:pPr>
              <w:rPr>
                <w:rFonts w:ascii="Times New Roman" w:hAnsi="Times New Roman" w:cs="Times New Roman"/>
                <w:sz w:val="24"/>
                <w:szCs w:val="24"/>
              </w:rPr>
            </w:pPr>
            <w:r w:rsidRPr="00955797">
              <w:rPr>
                <w:rFonts w:ascii="Times New Roman" w:hAnsi="Times New Roman" w:cs="Times New Roman"/>
                <w:b/>
                <w:sz w:val="24"/>
                <w:szCs w:val="24"/>
              </w:rPr>
              <w:t>Wood’s Despatch of 1854</w:t>
            </w:r>
            <w:r w:rsidRPr="00955797">
              <w:rPr>
                <w:rFonts w:ascii="Times New Roman" w:hAnsi="Times New Roman" w:cs="Times New Roman"/>
                <w:sz w:val="24"/>
                <w:szCs w:val="24"/>
              </w:rPr>
              <w:t xml:space="preserve"> made major changes in the education policy of the British. </w:t>
            </w:r>
          </w:p>
          <w:p w:rsidR="00DA2DD1" w:rsidRPr="00955797" w:rsidRDefault="00DA2DD1" w:rsidP="00DA2DD1">
            <w:pPr>
              <w:pStyle w:val="ListParagraph"/>
              <w:numPr>
                <w:ilvl w:val="0"/>
                <w:numId w:val="20"/>
              </w:numPr>
              <w:rPr>
                <w:rFonts w:ascii="Times New Roman" w:hAnsi="Times New Roman"/>
                <w:sz w:val="24"/>
                <w:szCs w:val="24"/>
              </w:rPr>
            </w:pPr>
            <w:r w:rsidRPr="00955797">
              <w:rPr>
                <w:rFonts w:ascii="Times New Roman" w:hAnsi="Times New Roman"/>
                <w:sz w:val="24"/>
                <w:szCs w:val="24"/>
              </w:rPr>
              <w:t xml:space="preserve">It gave a detailed plan for a separate department of education. </w:t>
            </w:r>
          </w:p>
          <w:p w:rsidR="00DA2DD1" w:rsidRPr="00955797" w:rsidRDefault="00DA2DD1" w:rsidP="00DA2DD1">
            <w:pPr>
              <w:pStyle w:val="ListParagraph"/>
              <w:numPr>
                <w:ilvl w:val="0"/>
                <w:numId w:val="20"/>
              </w:numPr>
              <w:rPr>
                <w:rFonts w:ascii="Times New Roman" w:hAnsi="Times New Roman"/>
                <w:sz w:val="24"/>
                <w:szCs w:val="24"/>
              </w:rPr>
            </w:pPr>
            <w:r w:rsidRPr="00955797">
              <w:rPr>
                <w:rFonts w:ascii="Times New Roman" w:hAnsi="Times New Roman"/>
                <w:sz w:val="24"/>
                <w:szCs w:val="24"/>
              </w:rPr>
              <w:t>Universities were set up at the Presidency towns of Bombay. Calcutta and Madras.</w:t>
            </w:r>
          </w:p>
          <w:p w:rsidR="00DA2DD1" w:rsidRPr="00955797" w:rsidRDefault="00DA2DD1" w:rsidP="00DA2DD1">
            <w:pPr>
              <w:pStyle w:val="ListParagraph"/>
              <w:numPr>
                <w:ilvl w:val="0"/>
                <w:numId w:val="20"/>
              </w:numPr>
              <w:rPr>
                <w:rFonts w:ascii="Times New Roman" w:hAnsi="Times New Roman"/>
                <w:sz w:val="24"/>
                <w:szCs w:val="24"/>
              </w:rPr>
            </w:pPr>
            <w:r w:rsidRPr="00955797">
              <w:rPr>
                <w:rFonts w:ascii="Times New Roman" w:hAnsi="Times New Roman"/>
                <w:sz w:val="24"/>
                <w:szCs w:val="24"/>
              </w:rPr>
              <w:t xml:space="preserve"> Institutes for training the teachers were also set up and assistance was given to vernacular schools. </w:t>
            </w:r>
          </w:p>
          <w:p w:rsidR="00DA2DD1" w:rsidRPr="00955797" w:rsidRDefault="00DA2DD1" w:rsidP="00DA2DD1">
            <w:pPr>
              <w:pStyle w:val="ListParagraph"/>
              <w:numPr>
                <w:ilvl w:val="0"/>
                <w:numId w:val="20"/>
              </w:numPr>
              <w:rPr>
                <w:rFonts w:ascii="Times New Roman" w:hAnsi="Times New Roman"/>
                <w:sz w:val="24"/>
                <w:szCs w:val="24"/>
              </w:rPr>
            </w:pPr>
            <w:r w:rsidRPr="00955797">
              <w:rPr>
                <w:rFonts w:ascii="Times New Roman" w:hAnsi="Times New Roman"/>
                <w:sz w:val="24"/>
                <w:szCs w:val="24"/>
              </w:rPr>
              <w:t>In 1882, an Education Commission was formed to look into the system of revenue in education, female education, setting up of schools, colleges and universities.</w:t>
            </w:r>
          </w:p>
          <w:p w:rsidR="00DA2DD1" w:rsidRPr="00955797" w:rsidRDefault="00DA2DD1" w:rsidP="00523306">
            <w:pPr>
              <w:rPr>
                <w:rFonts w:ascii="Times New Roman" w:hAnsi="Times New Roman" w:cs="Times New Roman"/>
                <w:sz w:val="24"/>
                <w:szCs w:val="24"/>
              </w:rPr>
            </w:pPr>
            <w:r w:rsidRPr="00955797">
              <w:rPr>
                <w:rFonts w:ascii="Times New Roman" w:hAnsi="Times New Roman" w:cs="Times New Roman"/>
                <w:b/>
                <w:sz w:val="24"/>
                <w:szCs w:val="24"/>
              </w:rPr>
              <w:t>The Indian Universities Act of 1904</w:t>
            </w:r>
            <w:r w:rsidRPr="00955797">
              <w:rPr>
                <w:rFonts w:ascii="Times New Roman" w:hAnsi="Times New Roman" w:cs="Times New Roman"/>
                <w:sz w:val="24"/>
                <w:szCs w:val="24"/>
              </w:rPr>
              <w:t xml:space="preserve"> was passed to check the growth of higher education in India. It annoyed the Indians.</w:t>
            </w:r>
          </w:p>
          <w:p w:rsidR="00DA2DD1" w:rsidRPr="00955797" w:rsidRDefault="00DA2DD1" w:rsidP="00523306">
            <w:pPr>
              <w:rPr>
                <w:rFonts w:ascii="Times New Roman" w:hAnsi="Times New Roman" w:cs="Times New Roman"/>
                <w:sz w:val="24"/>
                <w:szCs w:val="24"/>
              </w:rPr>
            </w:pPr>
            <w:r w:rsidRPr="00955797">
              <w:rPr>
                <w:rFonts w:ascii="Times New Roman" w:hAnsi="Times New Roman" w:cs="Times New Roman"/>
                <w:b/>
                <w:sz w:val="24"/>
                <w:szCs w:val="24"/>
              </w:rPr>
              <w:t>Wardha Scheme of Education (1937)</w:t>
            </w:r>
            <w:r w:rsidRPr="00955797">
              <w:rPr>
                <w:rFonts w:ascii="Times New Roman" w:hAnsi="Times New Roman" w:cs="Times New Roman"/>
                <w:sz w:val="24"/>
                <w:szCs w:val="24"/>
              </w:rPr>
              <w:t xml:space="preserve"> was initiated by Gandhji. </w:t>
            </w:r>
          </w:p>
          <w:p w:rsidR="00DA2DD1" w:rsidRPr="00955797" w:rsidRDefault="00DA2DD1" w:rsidP="00DA2DD1">
            <w:pPr>
              <w:pStyle w:val="ListParagraph"/>
              <w:numPr>
                <w:ilvl w:val="0"/>
                <w:numId w:val="21"/>
              </w:numPr>
              <w:rPr>
                <w:rFonts w:ascii="Times New Roman" w:hAnsi="Times New Roman"/>
                <w:sz w:val="24"/>
                <w:szCs w:val="24"/>
              </w:rPr>
            </w:pPr>
            <w:r w:rsidRPr="00955797">
              <w:rPr>
                <w:rFonts w:ascii="Times New Roman" w:hAnsi="Times New Roman"/>
                <w:sz w:val="24"/>
                <w:szCs w:val="24"/>
              </w:rPr>
              <w:t>This committee proposed a National Education System that would inculcate the moral values of truth, goodness and justice among the masses all over India.</w:t>
            </w:r>
          </w:p>
          <w:p w:rsidR="00DA2DD1" w:rsidRPr="00955797" w:rsidRDefault="00DA2DD1" w:rsidP="00DA2DD1">
            <w:pPr>
              <w:pStyle w:val="ListParagraph"/>
              <w:numPr>
                <w:ilvl w:val="0"/>
                <w:numId w:val="21"/>
              </w:numPr>
              <w:rPr>
                <w:rFonts w:ascii="Times New Roman" w:hAnsi="Times New Roman"/>
                <w:sz w:val="24"/>
                <w:szCs w:val="24"/>
              </w:rPr>
            </w:pPr>
            <w:r w:rsidRPr="00955797">
              <w:rPr>
                <w:rFonts w:ascii="Times New Roman" w:hAnsi="Times New Roman"/>
                <w:sz w:val="24"/>
                <w:szCs w:val="24"/>
              </w:rPr>
              <w:t>In 1943, th</w:t>
            </w:r>
            <w:r>
              <w:rPr>
                <w:rFonts w:ascii="Times New Roman" w:hAnsi="Times New Roman"/>
                <w:sz w:val="24"/>
                <w:szCs w:val="24"/>
              </w:rPr>
              <w:t>e</w:t>
            </w:r>
            <w:r w:rsidRPr="00955797">
              <w:rPr>
                <w:rFonts w:ascii="Times New Roman" w:hAnsi="Times New Roman"/>
                <w:sz w:val="24"/>
                <w:szCs w:val="24"/>
              </w:rPr>
              <w:t xml:space="preserve"> British appointed John Sa</w:t>
            </w:r>
            <w:r>
              <w:rPr>
                <w:rFonts w:ascii="Times New Roman" w:hAnsi="Times New Roman"/>
                <w:sz w:val="24"/>
                <w:szCs w:val="24"/>
              </w:rPr>
              <w:t>rgent to prepare a National Syst</w:t>
            </w:r>
            <w:r w:rsidRPr="00955797">
              <w:rPr>
                <w:rFonts w:ascii="Times New Roman" w:hAnsi="Times New Roman"/>
                <w:sz w:val="24"/>
                <w:szCs w:val="24"/>
              </w:rPr>
              <w:t>em of Education.</w:t>
            </w:r>
          </w:p>
          <w:p w:rsidR="00DA2DD1" w:rsidRPr="00955797" w:rsidRDefault="00DA2DD1" w:rsidP="00DA2DD1">
            <w:pPr>
              <w:pStyle w:val="ListParagraph"/>
              <w:numPr>
                <w:ilvl w:val="0"/>
                <w:numId w:val="21"/>
              </w:numPr>
              <w:rPr>
                <w:rFonts w:ascii="Times New Roman" w:hAnsi="Times New Roman"/>
                <w:sz w:val="24"/>
                <w:szCs w:val="24"/>
              </w:rPr>
            </w:pPr>
            <w:r w:rsidRPr="00955797">
              <w:rPr>
                <w:rFonts w:ascii="Times New Roman" w:hAnsi="Times New Roman"/>
                <w:sz w:val="24"/>
                <w:szCs w:val="24"/>
              </w:rPr>
              <w:t xml:space="preserve"> It proposed universal, compulsory and free education for children between 6 to 14 years of age for all-round development of the students.</w:t>
            </w:r>
          </w:p>
          <w:p w:rsidR="00DA2DD1" w:rsidRPr="00955797" w:rsidRDefault="00DA2DD1" w:rsidP="00523306">
            <w:pPr>
              <w:rPr>
                <w:rFonts w:ascii="Times New Roman" w:hAnsi="Times New Roman" w:cs="Times New Roman"/>
                <w:sz w:val="24"/>
                <w:szCs w:val="24"/>
              </w:rPr>
            </w:pPr>
          </w:p>
        </w:tc>
      </w:tr>
      <w:tr w:rsidR="00DA2DD1" w:rsidRPr="00955797" w:rsidTr="00523306">
        <w:tc>
          <w:tcPr>
            <w:tcW w:w="2808" w:type="dxa"/>
          </w:tcPr>
          <w:p w:rsidR="00DA2DD1" w:rsidRPr="00955797" w:rsidRDefault="00DA2DD1" w:rsidP="00523306">
            <w:pPr>
              <w:rPr>
                <w:rFonts w:ascii="Times New Roman" w:hAnsi="Times New Roman" w:cs="Times New Roman"/>
                <w:b/>
                <w:sz w:val="24"/>
                <w:szCs w:val="24"/>
              </w:rPr>
            </w:pPr>
            <w:r w:rsidRPr="00955797">
              <w:rPr>
                <w:rFonts w:ascii="Times New Roman" w:hAnsi="Times New Roman" w:cs="Times New Roman"/>
                <w:b/>
                <w:sz w:val="24"/>
                <w:szCs w:val="24"/>
              </w:rPr>
              <w:t>Positive Impact of British System of Education</w:t>
            </w:r>
          </w:p>
          <w:p w:rsidR="00DA2DD1" w:rsidRPr="00955797" w:rsidRDefault="00DA2DD1" w:rsidP="00523306">
            <w:pPr>
              <w:rPr>
                <w:rFonts w:ascii="Times New Roman" w:hAnsi="Times New Roman" w:cs="Times New Roman"/>
                <w:sz w:val="24"/>
                <w:szCs w:val="24"/>
              </w:rPr>
            </w:pPr>
          </w:p>
        </w:tc>
        <w:tc>
          <w:tcPr>
            <w:tcW w:w="7920" w:type="dxa"/>
          </w:tcPr>
          <w:p w:rsidR="00DA2DD1" w:rsidRPr="00955797" w:rsidRDefault="00DA2DD1" w:rsidP="00DA2DD1">
            <w:pPr>
              <w:pStyle w:val="ListParagraph"/>
              <w:numPr>
                <w:ilvl w:val="0"/>
                <w:numId w:val="10"/>
              </w:numPr>
              <w:rPr>
                <w:rFonts w:ascii="Times New Roman" w:hAnsi="Times New Roman"/>
                <w:sz w:val="24"/>
                <w:szCs w:val="24"/>
              </w:rPr>
            </w:pPr>
            <w:r w:rsidRPr="00955797">
              <w:rPr>
                <w:rFonts w:ascii="Times New Roman" w:hAnsi="Times New Roman"/>
                <w:sz w:val="24"/>
                <w:szCs w:val="24"/>
              </w:rPr>
              <w:t xml:space="preserve">The English language united the people of different regions. </w:t>
            </w:r>
          </w:p>
          <w:p w:rsidR="00DA2DD1" w:rsidRPr="00955797" w:rsidRDefault="00DA2DD1" w:rsidP="00DA2DD1">
            <w:pPr>
              <w:pStyle w:val="ListParagraph"/>
              <w:numPr>
                <w:ilvl w:val="0"/>
                <w:numId w:val="10"/>
              </w:numPr>
              <w:rPr>
                <w:rFonts w:ascii="Times New Roman" w:hAnsi="Times New Roman"/>
                <w:sz w:val="24"/>
                <w:szCs w:val="24"/>
              </w:rPr>
            </w:pPr>
            <w:r w:rsidRPr="00955797">
              <w:rPr>
                <w:rFonts w:ascii="Times New Roman" w:hAnsi="Times New Roman"/>
                <w:sz w:val="24"/>
                <w:szCs w:val="24"/>
              </w:rPr>
              <w:t>A surge of Nationalism spread in all parts and all sections of India.</w:t>
            </w:r>
          </w:p>
          <w:p w:rsidR="00DA2DD1" w:rsidRPr="00955797" w:rsidRDefault="00DA2DD1" w:rsidP="00DA2DD1">
            <w:pPr>
              <w:pStyle w:val="ListParagraph"/>
              <w:numPr>
                <w:ilvl w:val="0"/>
                <w:numId w:val="10"/>
              </w:numPr>
              <w:rPr>
                <w:rFonts w:ascii="Times New Roman" w:hAnsi="Times New Roman"/>
                <w:sz w:val="24"/>
                <w:szCs w:val="24"/>
              </w:rPr>
            </w:pPr>
            <w:r w:rsidRPr="00955797">
              <w:rPr>
                <w:rFonts w:ascii="Times New Roman" w:hAnsi="Times New Roman"/>
                <w:sz w:val="24"/>
                <w:szCs w:val="24"/>
              </w:rPr>
              <w:t>It created awareness about the ideals of equality, liberty, fraternity and democracy.</w:t>
            </w:r>
          </w:p>
          <w:p w:rsidR="00DA2DD1" w:rsidRPr="00955797" w:rsidRDefault="00DA2DD1" w:rsidP="00DA2DD1">
            <w:pPr>
              <w:pStyle w:val="ListParagraph"/>
              <w:numPr>
                <w:ilvl w:val="0"/>
                <w:numId w:val="10"/>
              </w:numPr>
              <w:rPr>
                <w:rFonts w:ascii="Times New Roman" w:hAnsi="Times New Roman"/>
                <w:sz w:val="24"/>
                <w:szCs w:val="24"/>
              </w:rPr>
            </w:pPr>
            <w:r w:rsidRPr="00955797">
              <w:rPr>
                <w:rFonts w:ascii="Times New Roman" w:hAnsi="Times New Roman"/>
                <w:sz w:val="24"/>
                <w:szCs w:val="24"/>
              </w:rPr>
              <w:t>It created awareness about the need of social and religious reforms</w:t>
            </w:r>
          </w:p>
          <w:p w:rsidR="00DA2DD1" w:rsidRPr="00955797" w:rsidRDefault="00DA2DD1" w:rsidP="00DA2DD1">
            <w:pPr>
              <w:pStyle w:val="ListParagraph"/>
              <w:numPr>
                <w:ilvl w:val="0"/>
                <w:numId w:val="10"/>
              </w:numPr>
              <w:rPr>
                <w:rFonts w:ascii="Times New Roman" w:hAnsi="Times New Roman"/>
                <w:sz w:val="24"/>
                <w:szCs w:val="24"/>
              </w:rPr>
            </w:pPr>
            <w:r w:rsidRPr="00955797">
              <w:rPr>
                <w:rFonts w:ascii="Times New Roman" w:hAnsi="Times New Roman"/>
                <w:sz w:val="24"/>
                <w:szCs w:val="24"/>
              </w:rPr>
              <w:t>Educated women like Sarojini Naidu joined the national movement.</w:t>
            </w:r>
          </w:p>
          <w:p w:rsidR="00DA2DD1" w:rsidRPr="00955797" w:rsidRDefault="00DA2DD1" w:rsidP="00523306">
            <w:pPr>
              <w:rPr>
                <w:rFonts w:ascii="Times New Roman" w:hAnsi="Times New Roman" w:cs="Times New Roman"/>
                <w:sz w:val="24"/>
                <w:szCs w:val="24"/>
              </w:rPr>
            </w:pPr>
          </w:p>
        </w:tc>
      </w:tr>
      <w:tr w:rsidR="00DA2DD1" w:rsidRPr="00955797" w:rsidTr="00523306">
        <w:tc>
          <w:tcPr>
            <w:tcW w:w="2808" w:type="dxa"/>
          </w:tcPr>
          <w:p w:rsidR="00DA2DD1" w:rsidRPr="00955797" w:rsidRDefault="00DA2DD1" w:rsidP="00523306">
            <w:pPr>
              <w:rPr>
                <w:rFonts w:ascii="Times New Roman" w:hAnsi="Times New Roman" w:cs="Times New Roman"/>
                <w:b/>
                <w:sz w:val="24"/>
                <w:szCs w:val="24"/>
              </w:rPr>
            </w:pPr>
            <w:r w:rsidRPr="00955797">
              <w:rPr>
                <w:rFonts w:ascii="Times New Roman" w:hAnsi="Times New Roman" w:cs="Times New Roman"/>
                <w:b/>
                <w:sz w:val="24"/>
                <w:szCs w:val="24"/>
              </w:rPr>
              <w:t>Social Impact</w:t>
            </w:r>
          </w:p>
          <w:p w:rsidR="00DA2DD1" w:rsidRPr="00955797" w:rsidRDefault="00DA2DD1" w:rsidP="00523306">
            <w:pPr>
              <w:rPr>
                <w:rFonts w:ascii="Times New Roman" w:hAnsi="Times New Roman" w:cs="Times New Roman"/>
                <w:sz w:val="24"/>
                <w:szCs w:val="24"/>
              </w:rPr>
            </w:pPr>
          </w:p>
        </w:tc>
        <w:tc>
          <w:tcPr>
            <w:tcW w:w="7920" w:type="dxa"/>
          </w:tcPr>
          <w:p w:rsidR="00DA2DD1" w:rsidRPr="00955797" w:rsidRDefault="00DA2DD1" w:rsidP="00523306">
            <w:pPr>
              <w:rPr>
                <w:rFonts w:ascii="Times New Roman" w:hAnsi="Times New Roman" w:cs="Times New Roman"/>
                <w:sz w:val="24"/>
                <w:szCs w:val="24"/>
              </w:rPr>
            </w:pPr>
            <w:r w:rsidRPr="00955797">
              <w:rPr>
                <w:rFonts w:ascii="Times New Roman" w:hAnsi="Times New Roman" w:cs="Times New Roman"/>
                <w:sz w:val="24"/>
                <w:szCs w:val="24"/>
              </w:rPr>
              <w:t>English-educated Indians wanted to free the Indian society from evils, superstitions and rituals.</w:t>
            </w:r>
          </w:p>
          <w:p w:rsidR="00DA2DD1" w:rsidRPr="00955797" w:rsidRDefault="00DA2DD1" w:rsidP="00DA2DD1">
            <w:pPr>
              <w:pStyle w:val="ListParagraph"/>
              <w:numPr>
                <w:ilvl w:val="0"/>
                <w:numId w:val="11"/>
              </w:numPr>
              <w:rPr>
                <w:rFonts w:ascii="Times New Roman" w:hAnsi="Times New Roman"/>
                <w:sz w:val="24"/>
                <w:szCs w:val="24"/>
              </w:rPr>
            </w:pPr>
            <w:r w:rsidRPr="00374B8E">
              <w:rPr>
                <w:rFonts w:ascii="Times New Roman" w:hAnsi="Times New Roman"/>
                <w:b/>
                <w:sz w:val="24"/>
                <w:szCs w:val="24"/>
              </w:rPr>
              <w:t>Sati</w:t>
            </w:r>
            <w:r w:rsidRPr="00955797">
              <w:rPr>
                <w:rFonts w:ascii="Times New Roman" w:hAnsi="Times New Roman"/>
                <w:sz w:val="24"/>
                <w:szCs w:val="24"/>
              </w:rPr>
              <w:t xml:space="preserve"> was an inhuman practice where a widow was forced to burn herself on the funeral pyre of her husband. It was abolished in 1829 by the Governor General, William Bentinck at the insistence of Raja Ram Mohan Roy</w:t>
            </w:r>
          </w:p>
          <w:p w:rsidR="00DA2DD1" w:rsidRPr="00955797" w:rsidRDefault="00DA2DD1" w:rsidP="00DA2DD1">
            <w:pPr>
              <w:pStyle w:val="ListParagraph"/>
              <w:numPr>
                <w:ilvl w:val="0"/>
                <w:numId w:val="11"/>
              </w:numPr>
              <w:rPr>
                <w:rFonts w:ascii="Times New Roman" w:hAnsi="Times New Roman"/>
                <w:sz w:val="24"/>
                <w:szCs w:val="24"/>
              </w:rPr>
            </w:pPr>
            <w:proofErr w:type="gramStart"/>
            <w:r w:rsidRPr="00374B8E">
              <w:rPr>
                <w:rFonts w:ascii="Times New Roman" w:hAnsi="Times New Roman"/>
                <w:b/>
                <w:sz w:val="24"/>
                <w:szCs w:val="24"/>
              </w:rPr>
              <w:t>Female  Infanticide</w:t>
            </w:r>
            <w:proofErr w:type="gramEnd"/>
            <w:r w:rsidRPr="00955797">
              <w:rPr>
                <w:rFonts w:ascii="Times New Roman" w:hAnsi="Times New Roman"/>
                <w:sz w:val="24"/>
                <w:szCs w:val="24"/>
              </w:rPr>
              <w:t xml:space="preserve"> was banned. It means killing of infant girls.</w:t>
            </w:r>
          </w:p>
          <w:p w:rsidR="00DA2DD1" w:rsidRPr="00955797" w:rsidRDefault="00DA2DD1" w:rsidP="00DA2DD1">
            <w:pPr>
              <w:pStyle w:val="ListParagraph"/>
              <w:numPr>
                <w:ilvl w:val="0"/>
                <w:numId w:val="11"/>
              </w:numPr>
              <w:rPr>
                <w:rFonts w:ascii="Times New Roman" w:hAnsi="Times New Roman"/>
                <w:sz w:val="24"/>
                <w:szCs w:val="24"/>
              </w:rPr>
            </w:pPr>
            <w:r w:rsidRPr="00955797">
              <w:rPr>
                <w:rFonts w:ascii="Times New Roman" w:hAnsi="Times New Roman"/>
                <w:sz w:val="24"/>
                <w:szCs w:val="24"/>
              </w:rPr>
              <w:t xml:space="preserve">Child-Marriage of children as early as one or three years of age was banned by law in 1891 and again in 1929. </w:t>
            </w:r>
            <w:r w:rsidRPr="00374B8E">
              <w:rPr>
                <w:rFonts w:ascii="Times New Roman" w:hAnsi="Times New Roman"/>
                <w:b/>
                <w:sz w:val="24"/>
                <w:szCs w:val="24"/>
              </w:rPr>
              <w:t>Sharda Act of 1929</w:t>
            </w:r>
            <w:r w:rsidRPr="00955797">
              <w:rPr>
                <w:rFonts w:ascii="Times New Roman" w:hAnsi="Times New Roman"/>
                <w:sz w:val="24"/>
                <w:szCs w:val="24"/>
              </w:rPr>
              <w:t xml:space="preserve"> </w:t>
            </w:r>
            <w:proofErr w:type="gramStart"/>
            <w:r w:rsidRPr="00955797">
              <w:rPr>
                <w:rFonts w:ascii="Times New Roman" w:hAnsi="Times New Roman"/>
                <w:sz w:val="24"/>
                <w:szCs w:val="24"/>
              </w:rPr>
              <w:t>raised</w:t>
            </w:r>
            <w:proofErr w:type="gramEnd"/>
            <w:r w:rsidRPr="00955797">
              <w:rPr>
                <w:rFonts w:ascii="Times New Roman" w:hAnsi="Times New Roman"/>
                <w:sz w:val="24"/>
                <w:szCs w:val="24"/>
              </w:rPr>
              <w:t xml:space="preserve"> the age for marriage. Now, the minimum marriage age is 21 years for boys and 18 years for girls.</w:t>
            </w:r>
          </w:p>
          <w:p w:rsidR="00DA2DD1" w:rsidRPr="00955797" w:rsidRDefault="00DA2DD1" w:rsidP="00DA2DD1">
            <w:pPr>
              <w:pStyle w:val="ListParagraph"/>
              <w:numPr>
                <w:ilvl w:val="0"/>
                <w:numId w:val="11"/>
              </w:numPr>
              <w:rPr>
                <w:rFonts w:ascii="Times New Roman" w:hAnsi="Times New Roman"/>
                <w:sz w:val="24"/>
                <w:szCs w:val="24"/>
              </w:rPr>
            </w:pPr>
            <w:r w:rsidRPr="00374B8E">
              <w:rPr>
                <w:rFonts w:ascii="Times New Roman" w:hAnsi="Times New Roman"/>
                <w:b/>
                <w:sz w:val="24"/>
                <w:szCs w:val="24"/>
              </w:rPr>
              <w:t>Widow Remarriage Act</w:t>
            </w:r>
            <w:r w:rsidRPr="00955797">
              <w:rPr>
                <w:rFonts w:ascii="Times New Roman" w:hAnsi="Times New Roman"/>
                <w:sz w:val="24"/>
                <w:szCs w:val="24"/>
              </w:rPr>
              <w:t xml:space="preserve"> was passed by the British government is 1856. It was with the persistent efforts of Ishwar Chandra Vidyasagar that widow remarriage was legalized.</w:t>
            </w:r>
          </w:p>
          <w:p w:rsidR="00DA2DD1" w:rsidRPr="00955797" w:rsidRDefault="00DA2DD1" w:rsidP="00523306">
            <w:pPr>
              <w:rPr>
                <w:rFonts w:ascii="Times New Roman" w:hAnsi="Times New Roman" w:cs="Times New Roman"/>
                <w:sz w:val="24"/>
                <w:szCs w:val="24"/>
              </w:rPr>
            </w:pPr>
          </w:p>
        </w:tc>
      </w:tr>
      <w:tr w:rsidR="00DA2DD1" w:rsidRPr="00955797" w:rsidTr="00523306">
        <w:tc>
          <w:tcPr>
            <w:tcW w:w="2808" w:type="dxa"/>
          </w:tcPr>
          <w:p w:rsidR="00DA2DD1" w:rsidRPr="00955797" w:rsidRDefault="00DA2DD1" w:rsidP="00523306">
            <w:pPr>
              <w:rPr>
                <w:rFonts w:ascii="Times New Roman" w:hAnsi="Times New Roman" w:cs="Times New Roman"/>
                <w:b/>
                <w:sz w:val="24"/>
                <w:szCs w:val="24"/>
              </w:rPr>
            </w:pPr>
            <w:r>
              <w:rPr>
                <w:rFonts w:ascii="Times New Roman" w:hAnsi="Times New Roman" w:cs="Times New Roman"/>
                <w:b/>
                <w:sz w:val="24"/>
                <w:szCs w:val="24"/>
              </w:rPr>
              <w:t>Challenging the caste reforms</w:t>
            </w:r>
          </w:p>
        </w:tc>
        <w:tc>
          <w:tcPr>
            <w:tcW w:w="7920" w:type="dxa"/>
          </w:tcPr>
          <w:p w:rsidR="00DA2DD1" w:rsidRPr="00955797" w:rsidRDefault="00DA2DD1" w:rsidP="00523306">
            <w:pPr>
              <w:rPr>
                <w:rFonts w:ascii="Times New Roman" w:hAnsi="Times New Roman" w:cs="Times New Roman"/>
                <w:sz w:val="24"/>
                <w:szCs w:val="24"/>
              </w:rPr>
            </w:pPr>
            <w:r w:rsidRPr="00955797">
              <w:rPr>
                <w:rFonts w:ascii="Times New Roman" w:hAnsi="Times New Roman" w:cs="Times New Roman"/>
                <w:sz w:val="24"/>
                <w:szCs w:val="24"/>
              </w:rPr>
              <w:t>Many socio-religious reform movements spread in different parts of India.</w:t>
            </w:r>
          </w:p>
          <w:p w:rsidR="00DA2DD1" w:rsidRPr="00955797" w:rsidRDefault="00DA2DD1" w:rsidP="00DA2DD1">
            <w:pPr>
              <w:pStyle w:val="ListParagraph"/>
              <w:numPr>
                <w:ilvl w:val="0"/>
                <w:numId w:val="22"/>
              </w:numPr>
              <w:rPr>
                <w:rFonts w:ascii="Times New Roman" w:hAnsi="Times New Roman"/>
                <w:b/>
                <w:sz w:val="24"/>
                <w:szCs w:val="24"/>
              </w:rPr>
            </w:pPr>
            <w:r w:rsidRPr="00955797">
              <w:rPr>
                <w:rFonts w:ascii="Times New Roman" w:hAnsi="Times New Roman"/>
                <w:b/>
                <w:sz w:val="24"/>
                <w:szCs w:val="24"/>
              </w:rPr>
              <w:t>Shri Narayana Guru (1854 – 1928)</w:t>
            </w:r>
          </w:p>
          <w:p w:rsidR="00DA2DD1" w:rsidRPr="00955797" w:rsidRDefault="00DA2DD1" w:rsidP="00523306">
            <w:pPr>
              <w:rPr>
                <w:rFonts w:ascii="Times New Roman" w:hAnsi="Times New Roman" w:cs="Times New Roman"/>
                <w:sz w:val="24"/>
                <w:szCs w:val="24"/>
              </w:rPr>
            </w:pPr>
            <w:r w:rsidRPr="00955797">
              <w:rPr>
                <w:rFonts w:ascii="Times New Roman" w:hAnsi="Times New Roman" w:cs="Times New Roman"/>
                <w:sz w:val="24"/>
                <w:szCs w:val="24"/>
              </w:rPr>
              <w:t>Shri Narayana Guru was a great Hindu saint and social reformer. He campaigned against caste system, untouchablility, Brahmin dominance and discrimination against the lower castes. He opposed conversion to other religions as the way to escape from suffering.</w:t>
            </w:r>
          </w:p>
          <w:p w:rsidR="00DA2DD1" w:rsidRPr="00955797" w:rsidRDefault="00DA2DD1" w:rsidP="00523306">
            <w:pPr>
              <w:rPr>
                <w:rFonts w:ascii="Times New Roman" w:hAnsi="Times New Roman" w:cs="Times New Roman"/>
                <w:sz w:val="24"/>
                <w:szCs w:val="24"/>
              </w:rPr>
            </w:pPr>
          </w:p>
          <w:p w:rsidR="00DA2DD1" w:rsidRPr="00955797" w:rsidRDefault="00DA2DD1" w:rsidP="00523306">
            <w:pPr>
              <w:rPr>
                <w:rFonts w:ascii="Times New Roman" w:hAnsi="Times New Roman" w:cs="Times New Roman"/>
                <w:b/>
                <w:sz w:val="24"/>
                <w:szCs w:val="24"/>
              </w:rPr>
            </w:pPr>
            <w:r w:rsidRPr="00955797">
              <w:rPr>
                <w:rFonts w:ascii="Times New Roman" w:hAnsi="Times New Roman" w:cs="Times New Roman"/>
                <w:b/>
                <w:sz w:val="24"/>
                <w:szCs w:val="24"/>
              </w:rPr>
              <w:t>Jyotiba Phule (1827-90)</w:t>
            </w:r>
          </w:p>
          <w:p w:rsidR="00DA2DD1" w:rsidRPr="00955797" w:rsidRDefault="00DA2DD1" w:rsidP="00523306">
            <w:pPr>
              <w:rPr>
                <w:rFonts w:ascii="Times New Roman" w:hAnsi="Times New Roman" w:cs="Times New Roman"/>
                <w:sz w:val="24"/>
                <w:szCs w:val="24"/>
              </w:rPr>
            </w:pPr>
            <w:r w:rsidRPr="00955797">
              <w:rPr>
                <w:rFonts w:ascii="Times New Roman" w:hAnsi="Times New Roman" w:cs="Times New Roman"/>
                <w:sz w:val="24"/>
                <w:szCs w:val="24"/>
              </w:rPr>
              <w:t>Jyotiba Phule was a social reformer of Maharashtra, founded the Satya Shodhak Samaj – an organization that worked for the upliftment of the low and oppressed classes. His campaign for the removal of untouchability and upliftment of lower castes took the form of an anti-Brahmin movement.</w:t>
            </w:r>
          </w:p>
          <w:p w:rsidR="00DA2DD1" w:rsidRPr="00955797" w:rsidRDefault="00DA2DD1" w:rsidP="00523306">
            <w:pPr>
              <w:rPr>
                <w:rFonts w:ascii="Times New Roman" w:hAnsi="Times New Roman" w:cs="Times New Roman"/>
                <w:b/>
                <w:sz w:val="24"/>
                <w:szCs w:val="24"/>
              </w:rPr>
            </w:pPr>
            <w:r w:rsidRPr="00955797">
              <w:rPr>
                <w:rFonts w:ascii="Times New Roman" w:hAnsi="Times New Roman" w:cs="Times New Roman"/>
                <w:b/>
                <w:sz w:val="24"/>
                <w:szCs w:val="24"/>
              </w:rPr>
              <w:t>Veeresalingam Kandukuri (1848-1919)</w:t>
            </w:r>
          </w:p>
          <w:p w:rsidR="00DA2DD1" w:rsidRPr="00955797" w:rsidRDefault="00DA2DD1" w:rsidP="00523306">
            <w:pPr>
              <w:rPr>
                <w:rFonts w:ascii="Times New Roman" w:hAnsi="Times New Roman" w:cs="Times New Roman"/>
                <w:sz w:val="24"/>
                <w:szCs w:val="24"/>
              </w:rPr>
            </w:pPr>
            <w:r w:rsidRPr="00955797">
              <w:rPr>
                <w:rFonts w:ascii="Times New Roman" w:hAnsi="Times New Roman" w:cs="Times New Roman"/>
                <w:sz w:val="24"/>
                <w:szCs w:val="24"/>
              </w:rPr>
              <w:t>Veeresalingam is considered the prophet of modern Andhra Pradesh as he awakened the Andhra society from their orthodox customs and superstition. He wrote Abhagyopakhyanamu, a humorous satire on the Andhra society. Veeresalingam started a magazine named Vivekavadhini, in which he propagated women’s education, widow remarriage and the rights of women.</w:t>
            </w:r>
          </w:p>
          <w:p w:rsidR="00DA2DD1" w:rsidRPr="00955797" w:rsidRDefault="00DA2DD1" w:rsidP="00523306">
            <w:pPr>
              <w:rPr>
                <w:rFonts w:ascii="Times New Roman" w:hAnsi="Times New Roman" w:cs="Times New Roman"/>
                <w:b/>
                <w:sz w:val="24"/>
                <w:szCs w:val="24"/>
              </w:rPr>
            </w:pPr>
            <w:r w:rsidRPr="00955797">
              <w:rPr>
                <w:rFonts w:ascii="Times New Roman" w:hAnsi="Times New Roman" w:cs="Times New Roman"/>
                <w:b/>
                <w:sz w:val="24"/>
                <w:szCs w:val="24"/>
              </w:rPr>
              <w:t>Periyar E.V.Ramasamy (1879 – 1973)</w:t>
            </w:r>
          </w:p>
          <w:p w:rsidR="00DA2DD1" w:rsidRPr="00955797" w:rsidRDefault="00DA2DD1" w:rsidP="00523306">
            <w:pPr>
              <w:rPr>
                <w:rFonts w:ascii="Times New Roman" w:hAnsi="Times New Roman" w:cs="Times New Roman"/>
                <w:sz w:val="24"/>
                <w:szCs w:val="24"/>
              </w:rPr>
            </w:pPr>
            <w:r w:rsidRPr="00955797">
              <w:rPr>
                <w:rFonts w:ascii="Times New Roman" w:hAnsi="Times New Roman" w:cs="Times New Roman"/>
                <w:sz w:val="24"/>
                <w:szCs w:val="24"/>
              </w:rPr>
              <w:t>He was born in Erode of Tamil Nadu. He was a great rationalist and revolutionist. He called Congress as a fort of Brahmins. Periyar was a strong supporter of Dravidian culture and launched a Self-Respect Movement in 1925. He propagated the principles of nationalism, self-respect, women’s right and eradication of caste system.</w:t>
            </w:r>
          </w:p>
          <w:p w:rsidR="00DA2DD1" w:rsidRPr="00955797" w:rsidRDefault="00DA2DD1" w:rsidP="00523306">
            <w:pPr>
              <w:rPr>
                <w:rFonts w:ascii="Times New Roman" w:hAnsi="Times New Roman" w:cs="Times New Roman"/>
                <w:b/>
                <w:sz w:val="24"/>
                <w:szCs w:val="24"/>
              </w:rPr>
            </w:pPr>
            <w:r w:rsidRPr="00955797">
              <w:rPr>
                <w:rFonts w:ascii="Times New Roman" w:hAnsi="Times New Roman" w:cs="Times New Roman"/>
                <w:b/>
                <w:sz w:val="24"/>
                <w:szCs w:val="24"/>
              </w:rPr>
              <w:t>Swami Dayanand Saraswati (1824 – 83)</w:t>
            </w:r>
          </w:p>
          <w:p w:rsidR="00DA2DD1" w:rsidRPr="00955797" w:rsidRDefault="00DA2DD1" w:rsidP="00523306">
            <w:pPr>
              <w:rPr>
                <w:rFonts w:ascii="Times New Roman" w:hAnsi="Times New Roman" w:cs="Times New Roman"/>
                <w:sz w:val="24"/>
                <w:szCs w:val="24"/>
              </w:rPr>
            </w:pPr>
            <w:r w:rsidRPr="00955797">
              <w:rPr>
                <w:rFonts w:ascii="Times New Roman" w:hAnsi="Times New Roman" w:cs="Times New Roman"/>
                <w:sz w:val="24"/>
                <w:szCs w:val="24"/>
              </w:rPr>
              <w:t>Swami Dayanand was a great sage, a philosopher, scholar and a social reformer. He was born in a Brahmin family and in 1875, he established Arya Samaj Society of Nobles at Bombay and later at Lahore. He believed in one God and propagated the message of Back to Vedas, which are a source of great knowledge. He opposed idol worship, child marriage and caste system. He was a great supporter of widow remarriage and women’s education.</w:t>
            </w:r>
          </w:p>
          <w:p w:rsidR="00DA2DD1" w:rsidRPr="00955797" w:rsidRDefault="00DA2DD1" w:rsidP="00523306">
            <w:pPr>
              <w:rPr>
                <w:rFonts w:ascii="Times New Roman" w:hAnsi="Times New Roman" w:cs="Times New Roman"/>
                <w:b/>
                <w:sz w:val="24"/>
                <w:szCs w:val="24"/>
              </w:rPr>
            </w:pPr>
            <w:r w:rsidRPr="00955797">
              <w:rPr>
                <w:rFonts w:ascii="Times New Roman" w:hAnsi="Times New Roman" w:cs="Times New Roman"/>
                <w:b/>
                <w:sz w:val="24"/>
                <w:szCs w:val="24"/>
              </w:rPr>
              <w:t>Dr.Bhimrao Ambedkar (1891-1956)</w:t>
            </w:r>
          </w:p>
          <w:p w:rsidR="00DA2DD1" w:rsidRPr="00955797" w:rsidRDefault="00DA2DD1" w:rsidP="00523306">
            <w:pPr>
              <w:rPr>
                <w:rFonts w:ascii="Times New Roman" w:hAnsi="Times New Roman" w:cs="Times New Roman"/>
                <w:sz w:val="24"/>
                <w:szCs w:val="24"/>
              </w:rPr>
            </w:pPr>
            <w:r w:rsidRPr="00955797">
              <w:rPr>
                <w:rFonts w:ascii="Times New Roman" w:hAnsi="Times New Roman" w:cs="Times New Roman"/>
                <w:sz w:val="24"/>
                <w:szCs w:val="24"/>
              </w:rPr>
              <w:t>Dr. Ambedkar was po</w:t>
            </w:r>
            <w:r>
              <w:rPr>
                <w:rFonts w:ascii="Times New Roman" w:hAnsi="Times New Roman" w:cs="Times New Roman"/>
                <w:sz w:val="24"/>
                <w:szCs w:val="24"/>
              </w:rPr>
              <w:t>p</w:t>
            </w:r>
            <w:r w:rsidRPr="00955797">
              <w:rPr>
                <w:rFonts w:ascii="Times New Roman" w:hAnsi="Times New Roman" w:cs="Times New Roman"/>
                <w:sz w:val="24"/>
                <w:szCs w:val="24"/>
              </w:rPr>
              <w:t>ularly known as Babasaheb. He led millions of oppressed people to a life of self-respect and dignity. He realized that education was the only way to achieve justice. He founded a Marathi newspaper Mook Nayak (Leader of the Dumb) to champion for the rights of the ‘untouchables’. He is known as the architect of India’s Constitution.</w:t>
            </w:r>
          </w:p>
          <w:p w:rsidR="00DA2DD1" w:rsidRPr="00955797" w:rsidRDefault="00DA2DD1" w:rsidP="00523306">
            <w:pPr>
              <w:rPr>
                <w:rFonts w:ascii="Times New Roman" w:hAnsi="Times New Roman" w:cs="Times New Roman"/>
                <w:b/>
                <w:sz w:val="24"/>
                <w:szCs w:val="24"/>
              </w:rPr>
            </w:pPr>
            <w:r w:rsidRPr="00955797">
              <w:rPr>
                <w:rFonts w:ascii="Times New Roman" w:hAnsi="Times New Roman" w:cs="Times New Roman"/>
                <w:b/>
                <w:sz w:val="24"/>
                <w:szCs w:val="24"/>
              </w:rPr>
              <w:t>Mahatma Gandhi</w:t>
            </w:r>
          </w:p>
          <w:p w:rsidR="00DA2DD1" w:rsidRPr="00955797" w:rsidRDefault="00DA2DD1" w:rsidP="00523306">
            <w:pPr>
              <w:rPr>
                <w:rFonts w:ascii="Times New Roman" w:hAnsi="Times New Roman" w:cs="Times New Roman"/>
                <w:sz w:val="24"/>
                <w:szCs w:val="24"/>
              </w:rPr>
            </w:pPr>
            <w:r w:rsidRPr="00955797">
              <w:rPr>
                <w:rFonts w:ascii="Times New Roman" w:hAnsi="Times New Roman" w:cs="Times New Roman"/>
                <w:sz w:val="24"/>
                <w:szCs w:val="24"/>
              </w:rPr>
              <w:t>Mahatma Gandhi, popularly known as Father of Nation, he initiated many activitie</w:t>
            </w:r>
            <w:r>
              <w:rPr>
                <w:rFonts w:ascii="Times New Roman" w:hAnsi="Times New Roman" w:cs="Times New Roman"/>
                <w:sz w:val="24"/>
                <w:szCs w:val="24"/>
              </w:rPr>
              <w:t>s like Satyagraha and S</w:t>
            </w:r>
            <w:r w:rsidRPr="00955797">
              <w:rPr>
                <w:rFonts w:ascii="Times New Roman" w:hAnsi="Times New Roman" w:cs="Times New Roman"/>
                <w:sz w:val="24"/>
                <w:szCs w:val="24"/>
              </w:rPr>
              <w:t>arvodaya under non-violent resistance. Gandhiji was opposed to child-marriage, untouchability, discrimination against women. He considered untouchables as Harijans-people of God. He supported education of women and widow remarriage. He opposed dowry and purdah system.</w:t>
            </w:r>
          </w:p>
          <w:p w:rsidR="00DA2DD1" w:rsidRPr="00955797" w:rsidRDefault="00DA2DD1" w:rsidP="00523306">
            <w:pPr>
              <w:rPr>
                <w:rFonts w:ascii="Times New Roman" w:hAnsi="Times New Roman" w:cs="Times New Roman"/>
                <w:sz w:val="24"/>
                <w:szCs w:val="24"/>
              </w:rPr>
            </w:pPr>
          </w:p>
        </w:tc>
      </w:tr>
      <w:tr w:rsidR="00DA2DD1" w:rsidRPr="00955797" w:rsidTr="00523306">
        <w:tc>
          <w:tcPr>
            <w:tcW w:w="2808" w:type="dxa"/>
          </w:tcPr>
          <w:p w:rsidR="00DA2DD1" w:rsidRPr="00955797" w:rsidRDefault="00DA2DD1" w:rsidP="00523306">
            <w:pPr>
              <w:rPr>
                <w:rFonts w:ascii="Times New Roman" w:hAnsi="Times New Roman" w:cs="Times New Roman"/>
                <w:sz w:val="24"/>
                <w:szCs w:val="24"/>
              </w:rPr>
            </w:pPr>
            <w:r w:rsidRPr="00955797">
              <w:rPr>
                <w:rFonts w:ascii="Times New Roman" w:hAnsi="Times New Roman" w:cs="Times New Roman"/>
                <w:b/>
                <w:sz w:val="24"/>
                <w:szCs w:val="24"/>
              </w:rPr>
              <w:t>I</w:t>
            </w:r>
            <w:r>
              <w:rPr>
                <w:rFonts w:ascii="Times New Roman" w:hAnsi="Times New Roman" w:cs="Times New Roman"/>
                <w:b/>
                <w:sz w:val="24"/>
                <w:szCs w:val="24"/>
              </w:rPr>
              <w:t>mpact of the reform movements</w:t>
            </w:r>
          </w:p>
        </w:tc>
        <w:tc>
          <w:tcPr>
            <w:tcW w:w="7920" w:type="dxa"/>
          </w:tcPr>
          <w:p w:rsidR="00DA2DD1" w:rsidRPr="00955797" w:rsidRDefault="00DA2DD1" w:rsidP="00DA2DD1">
            <w:pPr>
              <w:pStyle w:val="ListParagraph"/>
              <w:numPr>
                <w:ilvl w:val="0"/>
                <w:numId w:val="23"/>
              </w:numPr>
              <w:rPr>
                <w:rFonts w:ascii="Times New Roman" w:hAnsi="Times New Roman"/>
                <w:sz w:val="24"/>
                <w:szCs w:val="24"/>
              </w:rPr>
            </w:pPr>
            <w:r w:rsidRPr="00955797">
              <w:rPr>
                <w:rFonts w:ascii="Times New Roman" w:hAnsi="Times New Roman"/>
                <w:sz w:val="24"/>
                <w:szCs w:val="24"/>
              </w:rPr>
              <w:t xml:space="preserve">The educated Indians revived the past glory and helped in the formation of Modern India. </w:t>
            </w:r>
          </w:p>
          <w:p w:rsidR="00DA2DD1" w:rsidRPr="00955797" w:rsidRDefault="00DA2DD1" w:rsidP="00DA2DD1">
            <w:pPr>
              <w:pStyle w:val="ListParagraph"/>
              <w:numPr>
                <w:ilvl w:val="0"/>
                <w:numId w:val="23"/>
              </w:numPr>
              <w:rPr>
                <w:rFonts w:ascii="Times New Roman" w:hAnsi="Times New Roman"/>
                <w:sz w:val="24"/>
                <w:szCs w:val="24"/>
              </w:rPr>
            </w:pPr>
            <w:r w:rsidRPr="00955797">
              <w:rPr>
                <w:rFonts w:ascii="Times New Roman" w:hAnsi="Times New Roman"/>
                <w:sz w:val="24"/>
                <w:szCs w:val="24"/>
              </w:rPr>
              <w:t>The reform movements also brought a cultural awakening. There was a remarkable improvement in the status and education of women.</w:t>
            </w:r>
          </w:p>
          <w:p w:rsidR="00DA2DD1" w:rsidRPr="00955797" w:rsidRDefault="00DA2DD1" w:rsidP="00DA2DD1">
            <w:pPr>
              <w:pStyle w:val="ListParagraph"/>
              <w:numPr>
                <w:ilvl w:val="0"/>
                <w:numId w:val="23"/>
              </w:numPr>
              <w:rPr>
                <w:rFonts w:ascii="Times New Roman" w:hAnsi="Times New Roman"/>
                <w:sz w:val="24"/>
                <w:szCs w:val="24"/>
              </w:rPr>
            </w:pPr>
            <w:r w:rsidRPr="00955797">
              <w:rPr>
                <w:rFonts w:ascii="Times New Roman" w:hAnsi="Times New Roman"/>
                <w:sz w:val="24"/>
                <w:szCs w:val="24"/>
              </w:rPr>
              <w:t xml:space="preserve">The Printing Press played a pivotal role in mobilizing public opinion. </w:t>
            </w:r>
          </w:p>
          <w:p w:rsidR="00DA2DD1" w:rsidRPr="00955797" w:rsidRDefault="00DA2DD1" w:rsidP="00DA2DD1">
            <w:pPr>
              <w:pStyle w:val="ListParagraph"/>
              <w:numPr>
                <w:ilvl w:val="0"/>
                <w:numId w:val="23"/>
              </w:numPr>
              <w:rPr>
                <w:rFonts w:ascii="Times New Roman" w:hAnsi="Times New Roman"/>
                <w:sz w:val="24"/>
                <w:szCs w:val="24"/>
              </w:rPr>
            </w:pPr>
            <w:r w:rsidRPr="00955797">
              <w:rPr>
                <w:rFonts w:ascii="Times New Roman" w:hAnsi="Times New Roman"/>
                <w:sz w:val="24"/>
                <w:szCs w:val="24"/>
              </w:rPr>
              <w:t>The most remarkable phenomenon was the surgence of national consciousness and cultural unity.</w:t>
            </w:r>
          </w:p>
          <w:p w:rsidR="00DA2DD1" w:rsidRPr="00955797" w:rsidRDefault="00DA2DD1" w:rsidP="00523306">
            <w:pPr>
              <w:rPr>
                <w:rFonts w:ascii="Times New Roman" w:hAnsi="Times New Roman" w:cs="Times New Roman"/>
                <w:sz w:val="24"/>
                <w:szCs w:val="24"/>
              </w:rPr>
            </w:pPr>
          </w:p>
        </w:tc>
      </w:tr>
      <w:tr w:rsidR="00DA2DD1" w:rsidRPr="00955797" w:rsidTr="00523306">
        <w:tc>
          <w:tcPr>
            <w:tcW w:w="2808" w:type="dxa"/>
          </w:tcPr>
          <w:p w:rsidR="00DA2DD1" w:rsidRPr="00955797" w:rsidRDefault="00DA2DD1" w:rsidP="00523306">
            <w:pPr>
              <w:rPr>
                <w:rFonts w:ascii="Times New Roman" w:hAnsi="Times New Roman" w:cs="Times New Roman"/>
                <w:b/>
                <w:sz w:val="24"/>
                <w:szCs w:val="24"/>
              </w:rPr>
            </w:pPr>
            <w:r w:rsidRPr="00955797">
              <w:rPr>
                <w:rFonts w:ascii="Times New Roman" w:hAnsi="Times New Roman" w:cs="Times New Roman"/>
                <w:b/>
                <w:sz w:val="24"/>
                <w:szCs w:val="24"/>
              </w:rPr>
              <w:t>Urbanization of Calcutta</w:t>
            </w:r>
          </w:p>
          <w:p w:rsidR="00DA2DD1" w:rsidRPr="00955797" w:rsidRDefault="00DA2DD1" w:rsidP="00523306">
            <w:pPr>
              <w:rPr>
                <w:rFonts w:ascii="Times New Roman" w:hAnsi="Times New Roman" w:cs="Times New Roman"/>
                <w:sz w:val="24"/>
                <w:szCs w:val="24"/>
              </w:rPr>
            </w:pPr>
          </w:p>
        </w:tc>
        <w:tc>
          <w:tcPr>
            <w:tcW w:w="7920" w:type="dxa"/>
          </w:tcPr>
          <w:p w:rsidR="00DA2DD1" w:rsidRPr="00955797" w:rsidRDefault="00DA2DD1" w:rsidP="00523306">
            <w:pPr>
              <w:rPr>
                <w:rFonts w:ascii="Times New Roman" w:hAnsi="Times New Roman" w:cs="Times New Roman"/>
                <w:sz w:val="24"/>
                <w:szCs w:val="24"/>
              </w:rPr>
            </w:pPr>
            <w:r w:rsidRPr="00955797">
              <w:rPr>
                <w:rFonts w:ascii="Times New Roman" w:hAnsi="Times New Roman" w:cs="Times New Roman"/>
                <w:sz w:val="24"/>
                <w:szCs w:val="24"/>
              </w:rPr>
              <w:t>By early nineteenth century, Calcutta, the capital of the British, came to be divided into two parts</w:t>
            </w:r>
          </w:p>
          <w:p w:rsidR="00DA2DD1" w:rsidRPr="00955797" w:rsidRDefault="00DA2DD1" w:rsidP="00DA2DD1">
            <w:pPr>
              <w:pStyle w:val="ListParagraph"/>
              <w:numPr>
                <w:ilvl w:val="0"/>
                <w:numId w:val="12"/>
              </w:numPr>
              <w:rPr>
                <w:rFonts w:ascii="Times New Roman" w:hAnsi="Times New Roman"/>
                <w:sz w:val="24"/>
                <w:szCs w:val="24"/>
              </w:rPr>
            </w:pPr>
            <w:r w:rsidRPr="00955797">
              <w:rPr>
                <w:rFonts w:ascii="Times New Roman" w:hAnsi="Times New Roman"/>
                <w:sz w:val="24"/>
                <w:szCs w:val="24"/>
              </w:rPr>
              <w:t>The British part known as the White Town,</w:t>
            </w:r>
          </w:p>
          <w:p w:rsidR="00DA2DD1" w:rsidRPr="00955797" w:rsidRDefault="00DA2DD1" w:rsidP="00DA2DD1">
            <w:pPr>
              <w:pStyle w:val="ListParagraph"/>
              <w:numPr>
                <w:ilvl w:val="0"/>
                <w:numId w:val="12"/>
              </w:numPr>
              <w:rPr>
                <w:rFonts w:ascii="Times New Roman" w:hAnsi="Times New Roman"/>
                <w:sz w:val="24"/>
                <w:szCs w:val="24"/>
              </w:rPr>
            </w:pPr>
            <w:r w:rsidRPr="00955797">
              <w:rPr>
                <w:rFonts w:ascii="Times New Roman" w:hAnsi="Times New Roman"/>
                <w:sz w:val="24"/>
                <w:szCs w:val="24"/>
              </w:rPr>
              <w:t>The Indian part known as the black town.</w:t>
            </w:r>
          </w:p>
          <w:p w:rsidR="00DA2DD1" w:rsidRPr="00955797" w:rsidRDefault="00DA2DD1" w:rsidP="00523306">
            <w:pPr>
              <w:rPr>
                <w:rFonts w:ascii="Times New Roman" w:hAnsi="Times New Roman" w:cs="Times New Roman"/>
                <w:sz w:val="24"/>
                <w:szCs w:val="24"/>
              </w:rPr>
            </w:pPr>
            <w:r w:rsidRPr="00955797">
              <w:rPr>
                <w:rFonts w:ascii="Times New Roman" w:hAnsi="Times New Roman" w:cs="Times New Roman"/>
                <w:sz w:val="24"/>
                <w:szCs w:val="24"/>
              </w:rPr>
              <w:t>The Indian part was poor with congested streets and sanitation, whereas the British part had sprawling bungalows and wide open spaces.  In eighteenth century, the Calcutta Municipal Corporation was established.</w:t>
            </w:r>
          </w:p>
          <w:p w:rsidR="00DA2DD1" w:rsidRPr="00955797" w:rsidRDefault="00DA2DD1" w:rsidP="00523306">
            <w:pPr>
              <w:rPr>
                <w:rFonts w:ascii="Times New Roman" w:hAnsi="Times New Roman" w:cs="Times New Roman"/>
                <w:sz w:val="24"/>
                <w:szCs w:val="24"/>
              </w:rPr>
            </w:pPr>
          </w:p>
        </w:tc>
      </w:tr>
      <w:tr w:rsidR="00DA2DD1" w:rsidRPr="00955797" w:rsidTr="00523306">
        <w:tc>
          <w:tcPr>
            <w:tcW w:w="2808" w:type="dxa"/>
          </w:tcPr>
          <w:p w:rsidR="00DA2DD1" w:rsidRPr="00955797" w:rsidRDefault="00DA2DD1" w:rsidP="00523306">
            <w:pPr>
              <w:rPr>
                <w:rFonts w:ascii="Times New Roman" w:hAnsi="Times New Roman" w:cs="Times New Roman"/>
                <w:b/>
                <w:sz w:val="24"/>
                <w:szCs w:val="24"/>
              </w:rPr>
            </w:pPr>
            <w:r w:rsidRPr="00955797">
              <w:rPr>
                <w:rFonts w:ascii="Times New Roman" w:hAnsi="Times New Roman" w:cs="Times New Roman"/>
                <w:sz w:val="24"/>
                <w:szCs w:val="24"/>
              </w:rPr>
              <w:t xml:space="preserve">                    </w:t>
            </w:r>
            <w:r>
              <w:rPr>
                <w:rFonts w:ascii="Times New Roman" w:hAnsi="Times New Roman" w:cs="Times New Roman"/>
                <w:b/>
                <w:sz w:val="24"/>
                <w:szCs w:val="24"/>
              </w:rPr>
              <w:t>Delhi</w:t>
            </w:r>
          </w:p>
          <w:p w:rsidR="00DA2DD1" w:rsidRPr="00955797" w:rsidRDefault="00DA2DD1" w:rsidP="00523306">
            <w:pPr>
              <w:rPr>
                <w:rFonts w:ascii="Times New Roman" w:hAnsi="Times New Roman" w:cs="Times New Roman"/>
                <w:sz w:val="24"/>
                <w:szCs w:val="24"/>
              </w:rPr>
            </w:pPr>
          </w:p>
        </w:tc>
        <w:tc>
          <w:tcPr>
            <w:tcW w:w="7920" w:type="dxa"/>
          </w:tcPr>
          <w:p w:rsidR="00DA2DD1" w:rsidRPr="00955797" w:rsidRDefault="00DA2DD1" w:rsidP="00DA2DD1">
            <w:pPr>
              <w:numPr>
                <w:ilvl w:val="0"/>
                <w:numId w:val="18"/>
              </w:numPr>
              <w:rPr>
                <w:rFonts w:ascii="Times New Roman" w:hAnsi="Times New Roman" w:cs="Times New Roman"/>
                <w:sz w:val="24"/>
                <w:szCs w:val="24"/>
              </w:rPr>
            </w:pPr>
            <w:r w:rsidRPr="00955797">
              <w:rPr>
                <w:rFonts w:ascii="Times New Roman" w:hAnsi="Times New Roman" w:cs="Times New Roman"/>
                <w:sz w:val="24"/>
                <w:szCs w:val="24"/>
              </w:rPr>
              <w:t xml:space="preserve">In 1805, the British took over lands, revenue and city administration of Delhi. </w:t>
            </w:r>
          </w:p>
          <w:p w:rsidR="00DA2DD1" w:rsidRPr="00955797" w:rsidRDefault="00DA2DD1" w:rsidP="00DA2DD1">
            <w:pPr>
              <w:numPr>
                <w:ilvl w:val="0"/>
                <w:numId w:val="18"/>
              </w:numPr>
              <w:rPr>
                <w:rFonts w:ascii="Times New Roman" w:hAnsi="Times New Roman" w:cs="Times New Roman"/>
                <w:sz w:val="24"/>
                <w:szCs w:val="24"/>
              </w:rPr>
            </w:pPr>
            <w:r w:rsidRPr="00955797">
              <w:rPr>
                <w:rFonts w:ascii="Times New Roman" w:hAnsi="Times New Roman" w:cs="Times New Roman"/>
                <w:sz w:val="24"/>
                <w:szCs w:val="24"/>
              </w:rPr>
              <w:t>In 1824, the era of urban planning began in Delhi when a Town Duties Committee was set up by the Britishers for the development of the Cantonment, Khyber Pass, the Ridge and the Civil Lines area.</w:t>
            </w:r>
          </w:p>
          <w:p w:rsidR="00DA2DD1" w:rsidRPr="00955797" w:rsidRDefault="00DA2DD1" w:rsidP="00DA2DD1">
            <w:pPr>
              <w:numPr>
                <w:ilvl w:val="0"/>
                <w:numId w:val="18"/>
              </w:numPr>
              <w:rPr>
                <w:rFonts w:ascii="Times New Roman" w:hAnsi="Times New Roman" w:cs="Times New Roman"/>
                <w:sz w:val="24"/>
                <w:szCs w:val="24"/>
              </w:rPr>
            </w:pPr>
            <w:r w:rsidRPr="00955797">
              <w:rPr>
                <w:rFonts w:ascii="Times New Roman" w:hAnsi="Times New Roman" w:cs="Times New Roman"/>
                <w:sz w:val="24"/>
                <w:szCs w:val="24"/>
              </w:rPr>
              <w:t xml:space="preserve"> In 1863, Delhi Municipal Committee was formed.</w:t>
            </w:r>
          </w:p>
          <w:p w:rsidR="00DA2DD1" w:rsidRPr="00955797" w:rsidRDefault="00DA2DD1" w:rsidP="00DA2DD1">
            <w:pPr>
              <w:numPr>
                <w:ilvl w:val="0"/>
                <w:numId w:val="18"/>
              </w:numPr>
              <w:rPr>
                <w:rFonts w:ascii="Times New Roman" w:hAnsi="Times New Roman" w:cs="Times New Roman"/>
                <w:sz w:val="24"/>
                <w:szCs w:val="24"/>
              </w:rPr>
            </w:pPr>
            <w:r w:rsidRPr="00955797">
              <w:rPr>
                <w:rFonts w:ascii="Times New Roman" w:hAnsi="Times New Roman" w:cs="Times New Roman"/>
                <w:sz w:val="24"/>
                <w:szCs w:val="24"/>
              </w:rPr>
              <w:t>Delhi Durbar of 1877 (for Queen Victoria) saw a lot of improvement like schemes for drainage, water supply, irrigation, road construction and development of residential areas in Delhi.</w:t>
            </w:r>
          </w:p>
          <w:p w:rsidR="00DA2DD1" w:rsidRPr="00955797" w:rsidRDefault="00DA2DD1" w:rsidP="00DA2DD1">
            <w:pPr>
              <w:numPr>
                <w:ilvl w:val="0"/>
                <w:numId w:val="18"/>
              </w:numPr>
              <w:rPr>
                <w:rFonts w:ascii="Times New Roman" w:hAnsi="Times New Roman" w:cs="Times New Roman"/>
                <w:sz w:val="24"/>
                <w:szCs w:val="24"/>
              </w:rPr>
            </w:pPr>
            <w:r>
              <w:rPr>
                <w:rFonts w:ascii="Times New Roman" w:hAnsi="Times New Roman" w:cs="Times New Roman"/>
                <w:sz w:val="24"/>
                <w:szCs w:val="24"/>
              </w:rPr>
              <w:t>The 1911, Delhi</w:t>
            </w:r>
            <w:r w:rsidRPr="00955797">
              <w:rPr>
                <w:rFonts w:ascii="Times New Roman" w:hAnsi="Times New Roman" w:cs="Times New Roman"/>
                <w:sz w:val="24"/>
                <w:szCs w:val="24"/>
              </w:rPr>
              <w:t xml:space="preserve"> Durbar (for King George V) changed the look of city. Civil Lines area (now Delhi University and Old Secretariat) were set up.</w:t>
            </w:r>
          </w:p>
          <w:p w:rsidR="00DA2DD1" w:rsidRPr="00955797" w:rsidRDefault="00DA2DD1" w:rsidP="00DA2DD1">
            <w:pPr>
              <w:numPr>
                <w:ilvl w:val="0"/>
                <w:numId w:val="18"/>
              </w:numPr>
              <w:rPr>
                <w:rFonts w:ascii="Times New Roman" w:hAnsi="Times New Roman" w:cs="Times New Roman"/>
                <w:sz w:val="24"/>
                <w:szCs w:val="24"/>
              </w:rPr>
            </w:pPr>
            <w:proofErr w:type="gramStart"/>
            <w:r w:rsidRPr="00955797">
              <w:rPr>
                <w:rFonts w:ascii="Times New Roman" w:hAnsi="Times New Roman" w:cs="Times New Roman"/>
                <w:sz w:val="24"/>
                <w:szCs w:val="24"/>
              </w:rPr>
              <w:t>He</w:t>
            </w:r>
            <w:proofErr w:type="gramEnd"/>
            <w:r w:rsidRPr="00955797">
              <w:rPr>
                <w:rFonts w:ascii="Times New Roman" w:hAnsi="Times New Roman" w:cs="Times New Roman"/>
                <w:sz w:val="24"/>
                <w:szCs w:val="24"/>
              </w:rPr>
              <w:t xml:space="preserve"> construction of the new capital was a massive task and the Imperial Delhi Committee was formed in 1913. </w:t>
            </w:r>
          </w:p>
          <w:p w:rsidR="00DA2DD1" w:rsidRPr="00955797" w:rsidRDefault="00DA2DD1" w:rsidP="00DA2DD1">
            <w:pPr>
              <w:numPr>
                <w:ilvl w:val="0"/>
                <w:numId w:val="18"/>
              </w:numPr>
              <w:rPr>
                <w:rFonts w:ascii="Times New Roman" w:hAnsi="Times New Roman" w:cs="Times New Roman"/>
                <w:sz w:val="24"/>
                <w:szCs w:val="24"/>
              </w:rPr>
            </w:pPr>
            <w:r w:rsidRPr="00955797">
              <w:rPr>
                <w:rFonts w:ascii="Times New Roman" w:hAnsi="Times New Roman" w:cs="Times New Roman"/>
                <w:sz w:val="24"/>
                <w:szCs w:val="24"/>
              </w:rPr>
              <w:t xml:space="preserve">The Chief Commissioner of Delhi created the Raisina Municipal Committee. Raisina Hill was selected for building the new capital-New-Delhi.  </w:t>
            </w:r>
          </w:p>
          <w:p w:rsidR="00DA2DD1" w:rsidRPr="00955797" w:rsidRDefault="00DA2DD1" w:rsidP="00523306">
            <w:pPr>
              <w:ind w:left="720" w:hanging="720"/>
              <w:rPr>
                <w:rFonts w:ascii="Times New Roman" w:hAnsi="Times New Roman" w:cs="Times New Roman"/>
                <w:sz w:val="24"/>
                <w:szCs w:val="24"/>
              </w:rPr>
            </w:pPr>
            <w:r w:rsidRPr="00955797">
              <w:rPr>
                <w:rFonts w:ascii="Times New Roman" w:hAnsi="Times New Roman" w:cs="Times New Roman"/>
                <w:sz w:val="24"/>
                <w:szCs w:val="24"/>
              </w:rPr>
              <w:t>The New Delhi Municipal Committee (NDMC) was set up to look after all the services and activities like water supply, electricity, buildings, roads, sewers, medical and public health of the capital. In 1937, the Delhi Improvement Trust established. After independence, the Government of India set up Delhi Development Authority in 1955.</w:t>
            </w:r>
          </w:p>
          <w:p w:rsidR="00DA2DD1" w:rsidRPr="00955797" w:rsidRDefault="00DA2DD1" w:rsidP="00523306">
            <w:pPr>
              <w:rPr>
                <w:rFonts w:ascii="Times New Roman" w:hAnsi="Times New Roman" w:cs="Times New Roman"/>
                <w:sz w:val="24"/>
                <w:szCs w:val="24"/>
              </w:rPr>
            </w:pPr>
          </w:p>
        </w:tc>
      </w:tr>
      <w:tr w:rsidR="00DA2DD1" w:rsidRPr="00955797" w:rsidTr="00523306">
        <w:tc>
          <w:tcPr>
            <w:tcW w:w="2808" w:type="dxa"/>
          </w:tcPr>
          <w:p w:rsidR="00DA2DD1" w:rsidRPr="00955797" w:rsidRDefault="00DA2DD1" w:rsidP="00523306">
            <w:pPr>
              <w:ind w:left="720" w:hanging="720"/>
              <w:rPr>
                <w:rFonts w:ascii="Times New Roman" w:hAnsi="Times New Roman" w:cs="Times New Roman"/>
                <w:b/>
                <w:sz w:val="24"/>
                <w:szCs w:val="24"/>
              </w:rPr>
            </w:pPr>
            <w:r w:rsidRPr="00955797">
              <w:rPr>
                <w:rFonts w:ascii="Times New Roman" w:hAnsi="Times New Roman" w:cs="Times New Roman"/>
                <w:b/>
                <w:sz w:val="24"/>
                <w:szCs w:val="24"/>
              </w:rPr>
              <w:t>Police in Delhi</w:t>
            </w:r>
          </w:p>
          <w:p w:rsidR="00DA2DD1" w:rsidRPr="00955797" w:rsidRDefault="00DA2DD1" w:rsidP="00523306">
            <w:pPr>
              <w:rPr>
                <w:rFonts w:ascii="Times New Roman" w:hAnsi="Times New Roman" w:cs="Times New Roman"/>
                <w:sz w:val="24"/>
                <w:szCs w:val="24"/>
              </w:rPr>
            </w:pPr>
          </w:p>
        </w:tc>
        <w:tc>
          <w:tcPr>
            <w:tcW w:w="7920" w:type="dxa"/>
          </w:tcPr>
          <w:p w:rsidR="00DA2DD1" w:rsidRPr="00955797" w:rsidRDefault="00DA2DD1" w:rsidP="00523306">
            <w:pPr>
              <w:ind w:left="720" w:hanging="720"/>
              <w:rPr>
                <w:rFonts w:ascii="Times New Roman" w:hAnsi="Times New Roman" w:cs="Times New Roman"/>
                <w:sz w:val="24"/>
                <w:szCs w:val="24"/>
              </w:rPr>
            </w:pPr>
            <w:r w:rsidRPr="00955797">
              <w:rPr>
                <w:rFonts w:ascii="Times New Roman" w:hAnsi="Times New Roman" w:cs="Times New Roman"/>
                <w:sz w:val="24"/>
                <w:szCs w:val="24"/>
              </w:rPr>
              <w:t>In 1912, Delhi’s first Chief Commissioner was appointed and handed over the duties and responsibilities of Inspector General of Police. In 1946, Delhi Police was restructured with the appointment of Inspector General, Deputy Inspector General and Superintendents.</w:t>
            </w:r>
          </w:p>
          <w:p w:rsidR="00DA2DD1" w:rsidRPr="00955797" w:rsidRDefault="00DA2DD1" w:rsidP="00523306">
            <w:pPr>
              <w:ind w:left="720" w:hanging="720"/>
              <w:rPr>
                <w:rFonts w:ascii="Times New Roman" w:hAnsi="Times New Roman" w:cs="Times New Roman"/>
                <w:sz w:val="24"/>
                <w:szCs w:val="24"/>
              </w:rPr>
            </w:pPr>
            <w:r w:rsidRPr="00955797">
              <w:rPr>
                <w:rFonts w:ascii="Times New Roman" w:hAnsi="Times New Roman" w:cs="Times New Roman"/>
                <w:sz w:val="24"/>
                <w:szCs w:val="24"/>
              </w:rPr>
              <w:t xml:space="preserve"> Indian Railways made a beginning on April 6, 1853 when the very first train ran over a stretch of 21 miles from Bombay to Thane.  The British introduced railways for –</w:t>
            </w:r>
          </w:p>
          <w:p w:rsidR="00DA2DD1" w:rsidRPr="00955797" w:rsidRDefault="00DA2DD1" w:rsidP="00DA2DD1">
            <w:pPr>
              <w:pStyle w:val="ListParagraph"/>
              <w:numPr>
                <w:ilvl w:val="0"/>
                <w:numId w:val="13"/>
              </w:numPr>
              <w:rPr>
                <w:rFonts w:ascii="Times New Roman" w:hAnsi="Times New Roman"/>
                <w:sz w:val="24"/>
                <w:szCs w:val="24"/>
              </w:rPr>
            </w:pPr>
            <w:r w:rsidRPr="00955797">
              <w:rPr>
                <w:rFonts w:ascii="Times New Roman" w:hAnsi="Times New Roman"/>
                <w:sz w:val="24"/>
                <w:szCs w:val="24"/>
              </w:rPr>
              <w:t>Commercial advantage</w:t>
            </w:r>
          </w:p>
          <w:p w:rsidR="00DA2DD1" w:rsidRPr="00955797" w:rsidRDefault="00DA2DD1" w:rsidP="00DA2DD1">
            <w:pPr>
              <w:pStyle w:val="ListParagraph"/>
              <w:numPr>
                <w:ilvl w:val="0"/>
                <w:numId w:val="13"/>
              </w:numPr>
              <w:rPr>
                <w:rFonts w:ascii="Times New Roman" w:hAnsi="Times New Roman"/>
                <w:sz w:val="24"/>
                <w:szCs w:val="24"/>
              </w:rPr>
            </w:pPr>
            <w:r w:rsidRPr="00955797">
              <w:rPr>
                <w:rFonts w:ascii="Times New Roman" w:hAnsi="Times New Roman"/>
                <w:sz w:val="24"/>
                <w:szCs w:val="24"/>
              </w:rPr>
              <w:t>Political aspect</w:t>
            </w:r>
          </w:p>
          <w:p w:rsidR="00DA2DD1" w:rsidRPr="00955797" w:rsidRDefault="00DA2DD1" w:rsidP="00DA2DD1">
            <w:pPr>
              <w:pStyle w:val="ListParagraph"/>
              <w:numPr>
                <w:ilvl w:val="0"/>
                <w:numId w:val="13"/>
              </w:numPr>
              <w:rPr>
                <w:rFonts w:ascii="Times New Roman" w:hAnsi="Times New Roman"/>
                <w:sz w:val="24"/>
                <w:szCs w:val="24"/>
              </w:rPr>
            </w:pPr>
            <w:r w:rsidRPr="00955797">
              <w:rPr>
                <w:rFonts w:ascii="Times New Roman" w:hAnsi="Times New Roman"/>
                <w:sz w:val="24"/>
                <w:szCs w:val="24"/>
              </w:rPr>
              <w:t>Defence aspect</w:t>
            </w:r>
          </w:p>
          <w:p w:rsidR="00DA2DD1" w:rsidRPr="00955797" w:rsidRDefault="00DA2DD1" w:rsidP="00523306">
            <w:pPr>
              <w:ind w:left="720" w:hanging="720"/>
              <w:rPr>
                <w:rFonts w:ascii="Times New Roman" w:hAnsi="Times New Roman" w:cs="Times New Roman"/>
                <w:sz w:val="24"/>
                <w:szCs w:val="24"/>
              </w:rPr>
            </w:pPr>
          </w:p>
        </w:tc>
      </w:tr>
      <w:tr w:rsidR="00DA2DD1" w:rsidRPr="00955797" w:rsidTr="00523306">
        <w:tc>
          <w:tcPr>
            <w:tcW w:w="2808" w:type="dxa"/>
          </w:tcPr>
          <w:p w:rsidR="00DA2DD1" w:rsidRPr="00955797" w:rsidRDefault="00DA2DD1" w:rsidP="00523306">
            <w:pPr>
              <w:ind w:left="90" w:hanging="90"/>
              <w:rPr>
                <w:rFonts w:ascii="Times New Roman" w:hAnsi="Times New Roman" w:cs="Times New Roman"/>
                <w:b/>
                <w:sz w:val="24"/>
                <w:szCs w:val="24"/>
              </w:rPr>
            </w:pPr>
            <w:r>
              <w:rPr>
                <w:rFonts w:ascii="Times New Roman" w:hAnsi="Times New Roman" w:cs="Times New Roman"/>
                <w:b/>
                <w:sz w:val="24"/>
                <w:szCs w:val="24"/>
              </w:rPr>
              <w:t>British Impact on Indian Painting, Literature and Architecture</w:t>
            </w:r>
          </w:p>
        </w:tc>
        <w:tc>
          <w:tcPr>
            <w:tcW w:w="7920" w:type="dxa"/>
          </w:tcPr>
          <w:p w:rsidR="00DA2DD1" w:rsidRPr="00955797" w:rsidRDefault="00DA2DD1" w:rsidP="00523306">
            <w:pPr>
              <w:rPr>
                <w:rFonts w:ascii="Times New Roman" w:hAnsi="Times New Roman" w:cs="Times New Roman"/>
                <w:sz w:val="24"/>
                <w:szCs w:val="24"/>
              </w:rPr>
            </w:pPr>
            <w:r w:rsidRPr="00955797">
              <w:rPr>
                <w:rFonts w:ascii="Times New Roman" w:hAnsi="Times New Roman" w:cs="Times New Roman"/>
                <w:sz w:val="24"/>
                <w:szCs w:val="24"/>
              </w:rPr>
              <w:t>The art, architecture, painting, literature, poetry, drama novels and even Indian religion and philosophy were greatly influenced by the western contact.</w:t>
            </w:r>
          </w:p>
          <w:p w:rsidR="00DA2DD1" w:rsidRPr="00955797" w:rsidRDefault="00DA2DD1" w:rsidP="00DA2DD1">
            <w:pPr>
              <w:pStyle w:val="ListParagraph"/>
              <w:numPr>
                <w:ilvl w:val="0"/>
                <w:numId w:val="24"/>
              </w:numPr>
              <w:rPr>
                <w:rFonts w:ascii="Times New Roman" w:hAnsi="Times New Roman"/>
                <w:sz w:val="24"/>
                <w:szCs w:val="24"/>
              </w:rPr>
            </w:pPr>
            <w:r w:rsidRPr="00955797">
              <w:rPr>
                <w:rFonts w:ascii="Times New Roman" w:hAnsi="Times New Roman"/>
                <w:sz w:val="24"/>
                <w:szCs w:val="24"/>
              </w:rPr>
              <w:t xml:space="preserve"> Indian painters like Raja Ravi Varma, Abanindranath Thakur, Jamini Roy, etc., were greatly influenced by the western style.</w:t>
            </w:r>
          </w:p>
          <w:p w:rsidR="00DA2DD1" w:rsidRPr="00955797" w:rsidRDefault="00DA2DD1" w:rsidP="00DA2DD1">
            <w:pPr>
              <w:pStyle w:val="ListParagraph"/>
              <w:numPr>
                <w:ilvl w:val="0"/>
                <w:numId w:val="24"/>
              </w:numPr>
              <w:rPr>
                <w:rFonts w:ascii="Times New Roman" w:hAnsi="Times New Roman"/>
                <w:sz w:val="24"/>
                <w:szCs w:val="24"/>
              </w:rPr>
            </w:pPr>
            <w:r w:rsidRPr="00955797">
              <w:rPr>
                <w:rFonts w:ascii="Times New Roman" w:hAnsi="Times New Roman"/>
                <w:sz w:val="24"/>
                <w:szCs w:val="24"/>
              </w:rPr>
              <w:t xml:space="preserve">Many huge architectural wonders were built in the port city of </w:t>
            </w:r>
            <w:proofErr w:type="gramStart"/>
            <w:r w:rsidRPr="00955797">
              <w:rPr>
                <w:rFonts w:ascii="Times New Roman" w:hAnsi="Times New Roman"/>
                <w:sz w:val="24"/>
                <w:szCs w:val="24"/>
              </w:rPr>
              <w:t>Madras,</w:t>
            </w:r>
            <w:proofErr w:type="gramEnd"/>
            <w:r w:rsidRPr="00955797">
              <w:rPr>
                <w:rFonts w:ascii="Times New Roman" w:hAnsi="Times New Roman"/>
                <w:sz w:val="24"/>
                <w:szCs w:val="24"/>
              </w:rPr>
              <w:t xml:space="preserve"> especially churches were constructed in English style with artistic carvings. </w:t>
            </w:r>
          </w:p>
          <w:p w:rsidR="00DA2DD1" w:rsidRPr="00955797" w:rsidRDefault="00DA2DD1" w:rsidP="00DA2DD1">
            <w:pPr>
              <w:pStyle w:val="ListParagraph"/>
              <w:numPr>
                <w:ilvl w:val="0"/>
                <w:numId w:val="24"/>
              </w:numPr>
              <w:rPr>
                <w:rFonts w:ascii="Times New Roman" w:hAnsi="Times New Roman"/>
                <w:sz w:val="24"/>
                <w:szCs w:val="24"/>
              </w:rPr>
            </w:pPr>
            <w:r w:rsidRPr="00955797">
              <w:rPr>
                <w:rFonts w:ascii="Times New Roman" w:hAnsi="Times New Roman"/>
                <w:sz w:val="24"/>
                <w:szCs w:val="24"/>
              </w:rPr>
              <w:t xml:space="preserve">The great literary figures like Rabindranath Aurobindo Ghosh, Sarojini Naidu, Mulk Raj Anand, R.K.Narayanan, etc., were influenced by the English pattern of writing. </w:t>
            </w:r>
          </w:p>
          <w:p w:rsidR="00DA2DD1" w:rsidRPr="00955797" w:rsidRDefault="00DA2DD1" w:rsidP="00523306">
            <w:pPr>
              <w:pStyle w:val="ListParagraph"/>
              <w:rPr>
                <w:rFonts w:ascii="Times New Roman" w:hAnsi="Times New Roman"/>
                <w:sz w:val="24"/>
                <w:szCs w:val="24"/>
              </w:rPr>
            </w:pPr>
            <w:r w:rsidRPr="00955797">
              <w:rPr>
                <w:rFonts w:ascii="Times New Roman" w:hAnsi="Times New Roman"/>
                <w:sz w:val="24"/>
                <w:szCs w:val="24"/>
              </w:rPr>
              <w:t xml:space="preserve"> </w:t>
            </w:r>
          </w:p>
          <w:p w:rsidR="00DA2DD1" w:rsidRPr="00955797" w:rsidRDefault="00DA2DD1" w:rsidP="00523306">
            <w:pPr>
              <w:ind w:left="720" w:hanging="720"/>
              <w:rPr>
                <w:rFonts w:ascii="Times New Roman" w:hAnsi="Times New Roman" w:cs="Times New Roman"/>
                <w:sz w:val="24"/>
                <w:szCs w:val="24"/>
              </w:rPr>
            </w:pPr>
          </w:p>
        </w:tc>
      </w:tr>
    </w:tbl>
    <w:p w:rsidR="00DA2DD1" w:rsidRDefault="00DA2DD1" w:rsidP="00DA2DD1">
      <w:pPr>
        <w:jc w:val="center"/>
        <w:rPr>
          <w:rFonts w:asciiTheme="majorHAnsi" w:hAnsiTheme="majorHAnsi"/>
          <w:b/>
          <w:sz w:val="28"/>
          <w:szCs w:val="28"/>
        </w:rPr>
      </w:pPr>
    </w:p>
    <w:p w:rsidR="00DA2DD1" w:rsidRPr="00966784" w:rsidRDefault="00DA2DD1" w:rsidP="00DA2DD1">
      <w:pPr>
        <w:jc w:val="center"/>
        <w:rPr>
          <w:rFonts w:asciiTheme="majorHAnsi" w:hAnsiTheme="majorHAnsi"/>
          <w:b/>
          <w:sz w:val="28"/>
          <w:szCs w:val="28"/>
        </w:rPr>
      </w:pPr>
      <w:r w:rsidRPr="00966784">
        <w:rPr>
          <w:rFonts w:asciiTheme="majorHAnsi" w:hAnsiTheme="majorHAnsi"/>
          <w:b/>
          <w:sz w:val="28"/>
          <w:szCs w:val="28"/>
        </w:rPr>
        <w:t>Lesson</w:t>
      </w:r>
      <w:r>
        <w:rPr>
          <w:rFonts w:asciiTheme="majorHAnsi" w:hAnsiTheme="majorHAnsi"/>
          <w:b/>
          <w:sz w:val="28"/>
          <w:szCs w:val="28"/>
        </w:rPr>
        <w:t>-13</w:t>
      </w:r>
    </w:p>
    <w:p w:rsidR="00DA2DD1" w:rsidRDefault="00DA2DD1" w:rsidP="00DA2DD1">
      <w:pPr>
        <w:jc w:val="center"/>
        <w:rPr>
          <w:rFonts w:asciiTheme="majorHAnsi" w:hAnsiTheme="majorHAnsi"/>
          <w:b/>
          <w:sz w:val="28"/>
          <w:szCs w:val="28"/>
        </w:rPr>
      </w:pPr>
      <w:r w:rsidRPr="00966784">
        <w:rPr>
          <w:rFonts w:asciiTheme="majorHAnsi" w:hAnsiTheme="majorHAnsi"/>
          <w:b/>
          <w:sz w:val="28"/>
          <w:szCs w:val="28"/>
        </w:rPr>
        <w:t>The Nationalist Movement (1870 to 1947)</w:t>
      </w:r>
    </w:p>
    <w:tbl>
      <w:tblPr>
        <w:tblStyle w:val="TableGrid"/>
        <w:tblW w:w="0" w:type="auto"/>
        <w:tblLook w:val="04A0"/>
      </w:tblPr>
      <w:tblGrid>
        <w:gridCol w:w="2961"/>
        <w:gridCol w:w="6281"/>
      </w:tblGrid>
      <w:tr w:rsidR="00DA2DD1" w:rsidTr="00523306">
        <w:tc>
          <w:tcPr>
            <w:tcW w:w="3348" w:type="dxa"/>
          </w:tcPr>
          <w:p w:rsidR="00DA2DD1" w:rsidRPr="00EA6315" w:rsidRDefault="00DA2DD1" w:rsidP="00523306">
            <w:pPr>
              <w:rPr>
                <w:rFonts w:ascii="Times New Roman" w:hAnsi="Times New Roman" w:cs="Times New Roman"/>
                <w:b/>
                <w:sz w:val="24"/>
                <w:szCs w:val="24"/>
              </w:rPr>
            </w:pPr>
            <w:r w:rsidRPr="00EA6315">
              <w:rPr>
                <w:rFonts w:ascii="Times New Roman" w:hAnsi="Times New Roman" w:cs="Times New Roman"/>
                <w:b/>
                <w:sz w:val="24"/>
                <w:szCs w:val="24"/>
              </w:rPr>
              <w:t>Formation of Indian National Congress (INC)</w:t>
            </w:r>
          </w:p>
          <w:p w:rsidR="00DA2DD1" w:rsidRPr="00EA6315" w:rsidRDefault="00DA2DD1" w:rsidP="00523306">
            <w:pPr>
              <w:rPr>
                <w:rFonts w:ascii="Times New Roman" w:hAnsi="Times New Roman" w:cs="Times New Roman"/>
                <w:b/>
                <w:sz w:val="24"/>
                <w:szCs w:val="24"/>
              </w:rPr>
            </w:pPr>
          </w:p>
        </w:tc>
        <w:tc>
          <w:tcPr>
            <w:tcW w:w="7470" w:type="dxa"/>
          </w:tcPr>
          <w:p w:rsidR="00DA2DD1" w:rsidRPr="00EA6315" w:rsidRDefault="00DA2DD1" w:rsidP="00523306">
            <w:pPr>
              <w:rPr>
                <w:rFonts w:ascii="Times New Roman" w:hAnsi="Times New Roman" w:cs="Times New Roman"/>
                <w:b/>
                <w:sz w:val="24"/>
                <w:szCs w:val="24"/>
              </w:rPr>
            </w:pPr>
            <w:r w:rsidRPr="00EA6315">
              <w:rPr>
                <w:rFonts w:ascii="Times New Roman" w:hAnsi="Times New Roman" w:cs="Times New Roman"/>
                <w:sz w:val="24"/>
                <w:szCs w:val="24"/>
              </w:rPr>
              <w:t>The Indian National Congress was formed in December, 1885 by A.O.Hume, a retired British official. The early phase of the Congress was influenced by the leaders who were referred as Moderates.</w:t>
            </w:r>
          </w:p>
        </w:tc>
      </w:tr>
      <w:tr w:rsidR="00DA2DD1" w:rsidTr="00523306">
        <w:tc>
          <w:tcPr>
            <w:tcW w:w="3348" w:type="dxa"/>
          </w:tcPr>
          <w:p w:rsidR="00DA2DD1" w:rsidRPr="00EA6315" w:rsidRDefault="00DA2DD1" w:rsidP="00523306">
            <w:pPr>
              <w:rPr>
                <w:rFonts w:ascii="Times New Roman" w:hAnsi="Times New Roman" w:cs="Times New Roman"/>
                <w:b/>
                <w:sz w:val="24"/>
                <w:szCs w:val="24"/>
              </w:rPr>
            </w:pPr>
            <w:r w:rsidRPr="00EA6315">
              <w:rPr>
                <w:rFonts w:ascii="Times New Roman" w:hAnsi="Times New Roman" w:cs="Times New Roman"/>
                <w:b/>
                <w:sz w:val="24"/>
                <w:szCs w:val="24"/>
              </w:rPr>
              <w:t>The demands of the Moderates</w:t>
            </w:r>
          </w:p>
        </w:tc>
        <w:tc>
          <w:tcPr>
            <w:tcW w:w="7470" w:type="dxa"/>
          </w:tcPr>
          <w:p w:rsidR="00DA2DD1" w:rsidRPr="00EA6315" w:rsidRDefault="00DA2DD1" w:rsidP="00DA2DD1">
            <w:pPr>
              <w:pStyle w:val="ListParagraph"/>
              <w:numPr>
                <w:ilvl w:val="0"/>
                <w:numId w:val="14"/>
              </w:numPr>
              <w:rPr>
                <w:rFonts w:ascii="Times New Roman" w:hAnsi="Times New Roman"/>
                <w:sz w:val="24"/>
                <w:szCs w:val="24"/>
              </w:rPr>
            </w:pPr>
            <w:r w:rsidRPr="00EA6315">
              <w:rPr>
                <w:rFonts w:ascii="Times New Roman" w:hAnsi="Times New Roman"/>
                <w:sz w:val="24"/>
                <w:szCs w:val="24"/>
              </w:rPr>
              <w:t>To have representative institutions in the whole country for the welfare of the people.</w:t>
            </w:r>
          </w:p>
          <w:p w:rsidR="00DA2DD1" w:rsidRPr="00EA6315" w:rsidRDefault="00DA2DD1" w:rsidP="00DA2DD1">
            <w:pPr>
              <w:pStyle w:val="ListParagraph"/>
              <w:numPr>
                <w:ilvl w:val="0"/>
                <w:numId w:val="14"/>
              </w:numPr>
              <w:rPr>
                <w:rFonts w:ascii="Times New Roman" w:hAnsi="Times New Roman"/>
                <w:sz w:val="24"/>
                <w:szCs w:val="24"/>
              </w:rPr>
            </w:pPr>
            <w:r w:rsidRPr="00EA6315">
              <w:rPr>
                <w:rFonts w:ascii="Times New Roman" w:hAnsi="Times New Roman"/>
                <w:sz w:val="24"/>
                <w:szCs w:val="24"/>
              </w:rPr>
              <w:t xml:space="preserve"> To create Provincial Legislative Councils in all provinces.</w:t>
            </w:r>
          </w:p>
          <w:p w:rsidR="00DA2DD1" w:rsidRPr="00EA6315" w:rsidRDefault="00DA2DD1" w:rsidP="00DA2DD1">
            <w:pPr>
              <w:pStyle w:val="ListParagraph"/>
              <w:numPr>
                <w:ilvl w:val="0"/>
                <w:numId w:val="14"/>
              </w:numPr>
              <w:rPr>
                <w:rFonts w:ascii="Times New Roman" w:hAnsi="Times New Roman"/>
                <w:sz w:val="24"/>
                <w:szCs w:val="24"/>
              </w:rPr>
            </w:pPr>
            <w:r w:rsidRPr="00EA6315">
              <w:rPr>
                <w:rFonts w:ascii="Times New Roman" w:hAnsi="Times New Roman"/>
                <w:sz w:val="24"/>
                <w:szCs w:val="24"/>
              </w:rPr>
              <w:t xml:space="preserve"> To have higher posts for Indians in the administration</w:t>
            </w:r>
          </w:p>
          <w:p w:rsidR="00DA2DD1" w:rsidRPr="00EA6315" w:rsidRDefault="00DA2DD1" w:rsidP="00DA2DD1">
            <w:pPr>
              <w:pStyle w:val="ListParagraph"/>
              <w:numPr>
                <w:ilvl w:val="0"/>
                <w:numId w:val="14"/>
              </w:numPr>
              <w:rPr>
                <w:rFonts w:ascii="Times New Roman" w:hAnsi="Times New Roman"/>
                <w:sz w:val="24"/>
                <w:szCs w:val="24"/>
              </w:rPr>
            </w:pPr>
            <w:r w:rsidRPr="00EA6315">
              <w:rPr>
                <w:rFonts w:ascii="Times New Roman" w:hAnsi="Times New Roman"/>
                <w:sz w:val="24"/>
                <w:szCs w:val="24"/>
              </w:rPr>
              <w:t xml:space="preserve"> To hold Civil Services Examination in India</w:t>
            </w:r>
          </w:p>
          <w:p w:rsidR="00DA2DD1" w:rsidRPr="00EA6315" w:rsidRDefault="00DA2DD1" w:rsidP="00DA2DD1">
            <w:pPr>
              <w:pStyle w:val="ListParagraph"/>
              <w:numPr>
                <w:ilvl w:val="0"/>
                <w:numId w:val="14"/>
              </w:numPr>
              <w:rPr>
                <w:rFonts w:ascii="Times New Roman" w:hAnsi="Times New Roman"/>
                <w:sz w:val="24"/>
                <w:szCs w:val="24"/>
              </w:rPr>
            </w:pPr>
            <w:r w:rsidRPr="00EA6315">
              <w:rPr>
                <w:rFonts w:ascii="Times New Roman" w:hAnsi="Times New Roman"/>
                <w:sz w:val="24"/>
                <w:szCs w:val="24"/>
              </w:rPr>
              <w:t xml:space="preserve"> To ensure the growth of Indian industries and handicrafts</w:t>
            </w:r>
          </w:p>
          <w:p w:rsidR="00DA2DD1" w:rsidRPr="00EA6315" w:rsidRDefault="00DA2DD1" w:rsidP="00DA2DD1">
            <w:pPr>
              <w:pStyle w:val="ListParagraph"/>
              <w:numPr>
                <w:ilvl w:val="0"/>
                <w:numId w:val="14"/>
              </w:numPr>
              <w:rPr>
                <w:rFonts w:ascii="Times New Roman" w:hAnsi="Times New Roman"/>
                <w:sz w:val="24"/>
                <w:szCs w:val="24"/>
              </w:rPr>
            </w:pPr>
            <w:r w:rsidRPr="00EA6315">
              <w:rPr>
                <w:rFonts w:ascii="Times New Roman" w:hAnsi="Times New Roman"/>
                <w:sz w:val="24"/>
                <w:szCs w:val="24"/>
              </w:rPr>
              <w:t xml:space="preserve"> To stop the drain of wealth to Britain</w:t>
            </w:r>
          </w:p>
          <w:p w:rsidR="00DA2DD1" w:rsidRPr="00EA6315" w:rsidRDefault="00DA2DD1" w:rsidP="00DA2DD1">
            <w:pPr>
              <w:pStyle w:val="ListParagraph"/>
              <w:numPr>
                <w:ilvl w:val="0"/>
                <w:numId w:val="14"/>
              </w:numPr>
              <w:rPr>
                <w:rFonts w:ascii="Times New Roman" w:hAnsi="Times New Roman"/>
                <w:sz w:val="24"/>
                <w:szCs w:val="24"/>
              </w:rPr>
            </w:pPr>
            <w:r w:rsidRPr="00EA6315">
              <w:rPr>
                <w:rFonts w:ascii="Times New Roman" w:hAnsi="Times New Roman"/>
                <w:sz w:val="24"/>
                <w:szCs w:val="24"/>
              </w:rPr>
              <w:t xml:space="preserve"> To end exploitation of Indian resources and people.</w:t>
            </w:r>
          </w:p>
        </w:tc>
      </w:tr>
      <w:tr w:rsidR="00DA2DD1" w:rsidTr="00523306">
        <w:tc>
          <w:tcPr>
            <w:tcW w:w="3348" w:type="dxa"/>
          </w:tcPr>
          <w:p w:rsidR="00DA2DD1" w:rsidRPr="00EA6315" w:rsidRDefault="00DA2DD1" w:rsidP="00523306">
            <w:pPr>
              <w:jc w:val="center"/>
              <w:rPr>
                <w:rFonts w:ascii="Times New Roman" w:hAnsi="Times New Roman" w:cs="Times New Roman"/>
                <w:b/>
                <w:sz w:val="24"/>
                <w:szCs w:val="24"/>
              </w:rPr>
            </w:pPr>
            <w:r w:rsidRPr="00EA6315">
              <w:rPr>
                <w:rFonts w:ascii="Times New Roman" w:hAnsi="Times New Roman" w:cs="Times New Roman"/>
                <w:b/>
                <w:sz w:val="24"/>
                <w:szCs w:val="24"/>
              </w:rPr>
              <w:t>The prominent Moderate leaders</w:t>
            </w:r>
          </w:p>
        </w:tc>
        <w:tc>
          <w:tcPr>
            <w:tcW w:w="7470" w:type="dxa"/>
          </w:tcPr>
          <w:p w:rsidR="00DA2DD1" w:rsidRPr="00EA6315" w:rsidRDefault="00DA2DD1" w:rsidP="00523306">
            <w:pPr>
              <w:rPr>
                <w:rFonts w:ascii="Times New Roman" w:hAnsi="Times New Roman" w:cs="Times New Roman"/>
                <w:sz w:val="24"/>
                <w:szCs w:val="24"/>
              </w:rPr>
            </w:pPr>
            <w:r w:rsidRPr="00EA6315">
              <w:rPr>
                <w:rFonts w:ascii="Times New Roman" w:hAnsi="Times New Roman" w:cs="Times New Roman"/>
                <w:sz w:val="24"/>
                <w:szCs w:val="24"/>
              </w:rPr>
              <w:t>Gopal Krishna Gokhale, Dadabhai Naoroji, Surendra Nath Banerjee, Pheroz Shah Mehta, Mahadev Govind Ranade, Badruddin Tayabji and others.</w:t>
            </w:r>
          </w:p>
        </w:tc>
      </w:tr>
      <w:tr w:rsidR="00DA2DD1" w:rsidTr="00523306">
        <w:tc>
          <w:tcPr>
            <w:tcW w:w="3348" w:type="dxa"/>
          </w:tcPr>
          <w:p w:rsidR="00DA2DD1" w:rsidRPr="00EA6315" w:rsidRDefault="00DA2DD1" w:rsidP="00523306">
            <w:pPr>
              <w:jc w:val="center"/>
              <w:rPr>
                <w:rFonts w:ascii="Times New Roman" w:hAnsi="Times New Roman" w:cs="Times New Roman"/>
                <w:b/>
                <w:sz w:val="24"/>
                <w:szCs w:val="24"/>
              </w:rPr>
            </w:pPr>
            <w:r w:rsidRPr="00EA6315">
              <w:rPr>
                <w:rFonts w:ascii="Times New Roman" w:hAnsi="Times New Roman" w:cs="Times New Roman"/>
                <w:b/>
                <w:sz w:val="24"/>
                <w:szCs w:val="24"/>
              </w:rPr>
              <w:t>Radicals</w:t>
            </w:r>
          </w:p>
        </w:tc>
        <w:tc>
          <w:tcPr>
            <w:tcW w:w="7470" w:type="dxa"/>
          </w:tcPr>
          <w:p w:rsidR="00DA2DD1" w:rsidRPr="00EA6315" w:rsidRDefault="00DA2DD1" w:rsidP="00523306">
            <w:pPr>
              <w:rPr>
                <w:rFonts w:ascii="Times New Roman" w:hAnsi="Times New Roman" w:cs="Times New Roman"/>
                <w:sz w:val="24"/>
                <w:szCs w:val="24"/>
              </w:rPr>
            </w:pPr>
            <w:r w:rsidRPr="00EA6315">
              <w:rPr>
                <w:rFonts w:ascii="Times New Roman" w:hAnsi="Times New Roman" w:cs="Times New Roman"/>
                <w:sz w:val="24"/>
                <w:szCs w:val="24"/>
              </w:rPr>
              <w:t xml:space="preserve">Aurbindo Ghosh, Bal Gangadhar Tilak, Bipin Chandra Pal and Lala Lajpat </w:t>
            </w:r>
            <w:proofErr w:type="gramStart"/>
            <w:r w:rsidRPr="00EA6315">
              <w:rPr>
                <w:rFonts w:ascii="Times New Roman" w:hAnsi="Times New Roman" w:cs="Times New Roman"/>
                <w:sz w:val="24"/>
                <w:szCs w:val="24"/>
              </w:rPr>
              <w:t>Rai  (</w:t>
            </w:r>
            <w:proofErr w:type="gramEnd"/>
            <w:r w:rsidRPr="00EA6315">
              <w:rPr>
                <w:rFonts w:ascii="Times New Roman" w:hAnsi="Times New Roman" w:cs="Times New Roman"/>
                <w:sz w:val="24"/>
                <w:szCs w:val="24"/>
              </w:rPr>
              <w:t>Lal, Bal, Pal) emerged as new leaders and were known as Radicals. They did not believe in appeals. They believed in protests, hartals and slogans.</w:t>
            </w:r>
          </w:p>
          <w:p w:rsidR="00DA2DD1" w:rsidRPr="00EA6315" w:rsidRDefault="00DA2DD1" w:rsidP="00523306">
            <w:pPr>
              <w:jc w:val="center"/>
              <w:rPr>
                <w:rFonts w:ascii="Times New Roman" w:hAnsi="Times New Roman" w:cs="Times New Roman"/>
                <w:b/>
                <w:sz w:val="24"/>
                <w:szCs w:val="24"/>
              </w:rPr>
            </w:pPr>
          </w:p>
        </w:tc>
      </w:tr>
      <w:tr w:rsidR="00DA2DD1" w:rsidTr="00523306">
        <w:tc>
          <w:tcPr>
            <w:tcW w:w="3348" w:type="dxa"/>
          </w:tcPr>
          <w:p w:rsidR="00DA2DD1" w:rsidRPr="00EA6315" w:rsidRDefault="00DA2DD1" w:rsidP="00523306">
            <w:pPr>
              <w:rPr>
                <w:rFonts w:ascii="Times New Roman" w:hAnsi="Times New Roman" w:cs="Times New Roman"/>
                <w:b/>
                <w:sz w:val="24"/>
                <w:szCs w:val="24"/>
              </w:rPr>
            </w:pPr>
            <w:r w:rsidRPr="00EA6315">
              <w:rPr>
                <w:rFonts w:ascii="Times New Roman" w:hAnsi="Times New Roman" w:cs="Times New Roman"/>
                <w:b/>
                <w:sz w:val="24"/>
                <w:szCs w:val="24"/>
              </w:rPr>
              <w:t>Partition of Bengal</w:t>
            </w:r>
          </w:p>
          <w:p w:rsidR="00DA2DD1" w:rsidRPr="00EA6315" w:rsidRDefault="00DA2DD1" w:rsidP="00523306">
            <w:pPr>
              <w:jc w:val="center"/>
              <w:rPr>
                <w:rFonts w:ascii="Times New Roman" w:hAnsi="Times New Roman" w:cs="Times New Roman"/>
                <w:b/>
                <w:sz w:val="24"/>
                <w:szCs w:val="24"/>
              </w:rPr>
            </w:pPr>
          </w:p>
        </w:tc>
        <w:tc>
          <w:tcPr>
            <w:tcW w:w="7470" w:type="dxa"/>
          </w:tcPr>
          <w:p w:rsidR="00DA2DD1" w:rsidRPr="00EA6315" w:rsidRDefault="00DA2DD1" w:rsidP="00523306">
            <w:pPr>
              <w:rPr>
                <w:rFonts w:ascii="Times New Roman" w:hAnsi="Times New Roman" w:cs="Times New Roman"/>
                <w:sz w:val="24"/>
                <w:szCs w:val="24"/>
              </w:rPr>
            </w:pPr>
            <w:r w:rsidRPr="00EA6315">
              <w:rPr>
                <w:rFonts w:ascii="Times New Roman" w:hAnsi="Times New Roman" w:cs="Times New Roman"/>
                <w:sz w:val="24"/>
                <w:szCs w:val="24"/>
              </w:rPr>
              <w:t>In order to weaken the Hindu-Muslim unity in the National Movement, Lord Curzon issued an order in July, 1905 to partition Bengal. The official reason given by Britishers was that it was difficult to govern and collect revenue from such a big province. The day was observed as the Day of mourning. The Swadeshi meaning ‘of one’s our country’, Boycott and National Education were adopted as tools for achieving Swaraj by the radicals.</w:t>
            </w:r>
          </w:p>
        </w:tc>
      </w:tr>
      <w:tr w:rsidR="00DA2DD1" w:rsidTr="00523306">
        <w:tc>
          <w:tcPr>
            <w:tcW w:w="3348" w:type="dxa"/>
          </w:tcPr>
          <w:p w:rsidR="00DA2DD1" w:rsidRPr="00EA6315" w:rsidRDefault="00DA2DD1" w:rsidP="00523306">
            <w:pPr>
              <w:rPr>
                <w:rFonts w:ascii="Times New Roman" w:hAnsi="Times New Roman" w:cs="Times New Roman"/>
                <w:b/>
                <w:sz w:val="24"/>
                <w:szCs w:val="24"/>
              </w:rPr>
            </w:pPr>
            <w:r w:rsidRPr="00EA6315">
              <w:rPr>
                <w:rFonts w:ascii="Times New Roman" w:hAnsi="Times New Roman" w:cs="Times New Roman"/>
                <w:b/>
                <w:sz w:val="24"/>
                <w:szCs w:val="24"/>
              </w:rPr>
              <w:t>The radical group among the Congress encouraged</w:t>
            </w:r>
          </w:p>
          <w:p w:rsidR="00DA2DD1" w:rsidRPr="00EA6315" w:rsidRDefault="00DA2DD1" w:rsidP="00523306">
            <w:pPr>
              <w:jc w:val="center"/>
              <w:rPr>
                <w:rFonts w:ascii="Times New Roman" w:hAnsi="Times New Roman" w:cs="Times New Roman"/>
                <w:b/>
                <w:sz w:val="24"/>
                <w:szCs w:val="24"/>
              </w:rPr>
            </w:pPr>
          </w:p>
        </w:tc>
        <w:tc>
          <w:tcPr>
            <w:tcW w:w="7470" w:type="dxa"/>
          </w:tcPr>
          <w:p w:rsidR="00DA2DD1" w:rsidRPr="00EA6315" w:rsidRDefault="00DA2DD1" w:rsidP="00DA2DD1">
            <w:pPr>
              <w:pStyle w:val="ListParagraph"/>
              <w:numPr>
                <w:ilvl w:val="0"/>
                <w:numId w:val="15"/>
              </w:numPr>
              <w:rPr>
                <w:rFonts w:ascii="Times New Roman" w:hAnsi="Times New Roman"/>
                <w:sz w:val="24"/>
                <w:szCs w:val="24"/>
              </w:rPr>
            </w:pPr>
            <w:r w:rsidRPr="00EA6315">
              <w:rPr>
                <w:rFonts w:ascii="Times New Roman" w:hAnsi="Times New Roman"/>
                <w:sz w:val="24"/>
                <w:szCs w:val="24"/>
              </w:rPr>
              <w:t>Love for swadeshi goods.</w:t>
            </w:r>
          </w:p>
          <w:p w:rsidR="00DA2DD1" w:rsidRPr="00EA6315" w:rsidRDefault="00DA2DD1" w:rsidP="00DA2DD1">
            <w:pPr>
              <w:pStyle w:val="ListParagraph"/>
              <w:numPr>
                <w:ilvl w:val="0"/>
                <w:numId w:val="15"/>
              </w:numPr>
              <w:rPr>
                <w:rFonts w:ascii="Times New Roman" w:hAnsi="Times New Roman"/>
                <w:sz w:val="24"/>
                <w:szCs w:val="24"/>
              </w:rPr>
            </w:pPr>
            <w:r w:rsidRPr="00EA6315">
              <w:rPr>
                <w:rFonts w:ascii="Times New Roman" w:hAnsi="Times New Roman"/>
                <w:sz w:val="24"/>
                <w:szCs w:val="24"/>
              </w:rPr>
              <w:t>Participation in mass rallies to boycott foreign goods</w:t>
            </w:r>
          </w:p>
          <w:p w:rsidR="00DA2DD1" w:rsidRPr="00EA6315" w:rsidRDefault="00DA2DD1" w:rsidP="00DA2DD1">
            <w:pPr>
              <w:pStyle w:val="ListParagraph"/>
              <w:numPr>
                <w:ilvl w:val="0"/>
                <w:numId w:val="15"/>
              </w:numPr>
              <w:rPr>
                <w:rFonts w:ascii="Times New Roman" w:hAnsi="Times New Roman"/>
                <w:sz w:val="24"/>
                <w:szCs w:val="24"/>
              </w:rPr>
            </w:pPr>
            <w:r w:rsidRPr="00EA6315">
              <w:rPr>
                <w:rFonts w:ascii="Times New Roman" w:hAnsi="Times New Roman"/>
                <w:sz w:val="24"/>
                <w:szCs w:val="24"/>
              </w:rPr>
              <w:t>Boycott of government services, schools and colleges.</w:t>
            </w:r>
          </w:p>
          <w:p w:rsidR="00DA2DD1" w:rsidRPr="00EA6315" w:rsidRDefault="00DA2DD1" w:rsidP="00DA2DD1">
            <w:pPr>
              <w:pStyle w:val="ListParagraph"/>
              <w:numPr>
                <w:ilvl w:val="0"/>
                <w:numId w:val="15"/>
              </w:numPr>
              <w:rPr>
                <w:rFonts w:ascii="Times New Roman" w:hAnsi="Times New Roman"/>
                <w:sz w:val="24"/>
                <w:szCs w:val="24"/>
              </w:rPr>
            </w:pPr>
            <w:r w:rsidRPr="00EA6315">
              <w:rPr>
                <w:rFonts w:ascii="Times New Roman" w:hAnsi="Times New Roman"/>
                <w:sz w:val="24"/>
                <w:szCs w:val="24"/>
              </w:rPr>
              <w:t>Surrender of titles conferred by the British.</w:t>
            </w:r>
          </w:p>
          <w:p w:rsidR="00DA2DD1" w:rsidRPr="00EA6315" w:rsidRDefault="00DA2DD1" w:rsidP="00523306">
            <w:pPr>
              <w:rPr>
                <w:rFonts w:ascii="Times New Roman" w:hAnsi="Times New Roman" w:cs="Times New Roman"/>
                <w:sz w:val="24"/>
                <w:szCs w:val="24"/>
              </w:rPr>
            </w:pPr>
            <w:r w:rsidRPr="00EA6315">
              <w:rPr>
                <w:rFonts w:ascii="Times New Roman" w:hAnsi="Times New Roman" w:cs="Times New Roman"/>
                <w:sz w:val="24"/>
                <w:szCs w:val="24"/>
              </w:rPr>
              <w:t xml:space="preserve">During this time, Dadabhai Naoroji presided over the </w:t>
            </w:r>
            <w:r w:rsidRPr="00374B8E">
              <w:rPr>
                <w:rFonts w:ascii="Times New Roman" w:hAnsi="Times New Roman" w:cs="Times New Roman"/>
                <w:b/>
                <w:sz w:val="24"/>
                <w:szCs w:val="24"/>
              </w:rPr>
              <w:t xml:space="preserve">Calcutta session of Congress in 1906. </w:t>
            </w:r>
            <w:r w:rsidRPr="00EA6315">
              <w:rPr>
                <w:rFonts w:ascii="Times New Roman" w:hAnsi="Times New Roman" w:cs="Times New Roman"/>
                <w:sz w:val="24"/>
                <w:szCs w:val="24"/>
              </w:rPr>
              <w:t xml:space="preserve">A call was given for attainment of ‘Swaraj’ – self-government. The differences between the Moderates and Radicals came to head during the </w:t>
            </w:r>
            <w:r w:rsidRPr="00374B8E">
              <w:rPr>
                <w:rFonts w:ascii="Times New Roman" w:hAnsi="Times New Roman" w:cs="Times New Roman"/>
                <w:b/>
                <w:sz w:val="24"/>
                <w:szCs w:val="24"/>
              </w:rPr>
              <w:t>Surat session in 1907.</w:t>
            </w:r>
          </w:p>
        </w:tc>
      </w:tr>
      <w:tr w:rsidR="00DA2DD1" w:rsidTr="00523306">
        <w:tc>
          <w:tcPr>
            <w:tcW w:w="3348" w:type="dxa"/>
          </w:tcPr>
          <w:p w:rsidR="00DA2DD1" w:rsidRPr="00EA6315" w:rsidRDefault="00DA2DD1" w:rsidP="00523306">
            <w:pPr>
              <w:rPr>
                <w:rFonts w:ascii="Times New Roman" w:hAnsi="Times New Roman" w:cs="Times New Roman"/>
                <w:b/>
                <w:sz w:val="24"/>
                <w:szCs w:val="24"/>
              </w:rPr>
            </w:pPr>
            <w:r w:rsidRPr="00EA6315">
              <w:rPr>
                <w:rFonts w:ascii="Times New Roman" w:hAnsi="Times New Roman" w:cs="Times New Roman"/>
                <w:b/>
                <w:sz w:val="24"/>
                <w:szCs w:val="24"/>
              </w:rPr>
              <w:t>Formation of Muslim League</w:t>
            </w:r>
          </w:p>
          <w:p w:rsidR="00DA2DD1" w:rsidRPr="00EA6315" w:rsidRDefault="00DA2DD1" w:rsidP="00523306">
            <w:pPr>
              <w:jc w:val="center"/>
              <w:rPr>
                <w:rFonts w:ascii="Times New Roman" w:hAnsi="Times New Roman" w:cs="Times New Roman"/>
                <w:b/>
                <w:sz w:val="24"/>
                <w:szCs w:val="24"/>
              </w:rPr>
            </w:pPr>
          </w:p>
        </w:tc>
        <w:tc>
          <w:tcPr>
            <w:tcW w:w="7470" w:type="dxa"/>
          </w:tcPr>
          <w:p w:rsidR="00DA2DD1" w:rsidRPr="00EA6315" w:rsidRDefault="00DA2DD1" w:rsidP="00523306">
            <w:pPr>
              <w:rPr>
                <w:rFonts w:ascii="Times New Roman" w:hAnsi="Times New Roman" w:cs="Times New Roman"/>
                <w:sz w:val="24"/>
                <w:szCs w:val="24"/>
              </w:rPr>
            </w:pPr>
            <w:r w:rsidRPr="00EA6315">
              <w:rPr>
                <w:rFonts w:ascii="Times New Roman" w:hAnsi="Times New Roman" w:cs="Times New Roman"/>
                <w:sz w:val="24"/>
                <w:szCs w:val="24"/>
              </w:rPr>
              <w:t>The Britishers were practicing the policy of divide and rule to weaken the nationalist movement. Muslim League was formed in 1906 by Aga Khan, the religious head of a Muslim sect and Nawab Salimulla of Dhaka.</w:t>
            </w:r>
          </w:p>
        </w:tc>
      </w:tr>
      <w:tr w:rsidR="00DA2DD1" w:rsidTr="00523306">
        <w:tc>
          <w:tcPr>
            <w:tcW w:w="3348" w:type="dxa"/>
          </w:tcPr>
          <w:p w:rsidR="00DA2DD1" w:rsidRPr="00EA6315" w:rsidRDefault="00DA2DD1" w:rsidP="00523306">
            <w:pPr>
              <w:jc w:val="center"/>
              <w:rPr>
                <w:rFonts w:ascii="Times New Roman" w:hAnsi="Times New Roman" w:cs="Times New Roman"/>
                <w:b/>
                <w:sz w:val="24"/>
                <w:szCs w:val="24"/>
              </w:rPr>
            </w:pPr>
            <w:r w:rsidRPr="00EA6315">
              <w:rPr>
                <w:rFonts w:ascii="Times New Roman" w:hAnsi="Times New Roman" w:cs="Times New Roman"/>
                <w:b/>
                <w:sz w:val="24"/>
                <w:szCs w:val="24"/>
              </w:rPr>
              <w:t>Morley-Minto Reforms</w:t>
            </w:r>
            <w:r>
              <w:rPr>
                <w:rFonts w:ascii="Times New Roman" w:hAnsi="Times New Roman" w:cs="Times New Roman"/>
                <w:b/>
                <w:sz w:val="24"/>
                <w:szCs w:val="24"/>
              </w:rPr>
              <w:t>(1909)</w:t>
            </w:r>
          </w:p>
        </w:tc>
        <w:tc>
          <w:tcPr>
            <w:tcW w:w="7470" w:type="dxa"/>
          </w:tcPr>
          <w:p w:rsidR="00DA2DD1" w:rsidRPr="00EA6315" w:rsidRDefault="00DA2DD1" w:rsidP="00523306">
            <w:pPr>
              <w:rPr>
                <w:rFonts w:ascii="Times New Roman" w:hAnsi="Times New Roman" w:cs="Times New Roman"/>
                <w:sz w:val="24"/>
                <w:szCs w:val="24"/>
              </w:rPr>
            </w:pPr>
            <w:r w:rsidRPr="00EA6315">
              <w:rPr>
                <w:rFonts w:ascii="Times New Roman" w:hAnsi="Times New Roman" w:cs="Times New Roman"/>
                <w:sz w:val="24"/>
                <w:szCs w:val="24"/>
              </w:rPr>
              <w:t>The British Government announced Morley-Minto Reforms to pacify the Moderates. Muslims were granted separate electorate (representation). This reform was a threat to the Hindu-Muslim unity in the National Movement. The Moderates opposed it and the struggle for Swaraj became more intense.</w:t>
            </w:r>
          </w:p>
        </w:tc>
      </w:tr>
      <w:tr w:rsidR="00DA2DD1" w:rsidTr="00523306">
        <w:tc>
          <w:tcPr>
            <w:tcW w:w="3348" w:type="dxa"/>
          </w:tcPr>
          <w:p w:rsidR="00DA2DD1" w:rsidRPr="00EA6315" w:rsidRDefault="00DA2DD1" w:rsidP="00523306">
            <w:pPr>
              <w:rPr>
                <w:rFonts w:ascii="Times New Roman" w:hAnsi="Times New Roman" w:cs="Times New Roman"/>
                <w:b/>
                <w:sz w:val="24"/>
                <w:szCs w:val="24"/>
              </w:rPr>
            </w:pPr>
            <w:r w:rsidRPr="00EA6315">
              <w:rPr>
                <w:rFonts w:ascii="Times New Roman" w:hAnsi="Times New Roman" w:cs="Times New Roman"/>
                <w:b/>
                <w:sz w:val="24"/>
                <w:szCs w:val="24"/>
              </w:rPr>
              <w:t>Home Rule League</w:t>
            </w:r>
          </w:p>
          <w:p w:rsidR="00DA2DD1" w:rsidRPr="00EA6315" w:rsidRDefault="00DA2DD1" w:rsidP="00523306">
            <w:pPr>
              <w:jc w:val="center"/>
              <w:rPr>
                <w:rFonts w:ascii="Times New Roman" w:hAnsi="Times New Roman" w:cs="Times New Roman"/>
                <w:sz w:val="24"/>
                <w:szCs w:val="24"/>
              </w:rPr>
            </w:pPr>
          </w:p>
        </w:tc>
        <w:tc>
          <w:tcPr>
            <w:tcW w:w="7470" w:type="dxa"/>
          </w:tcPr>
          <w:p w:rsidR="00DA2DD1" w:rsidRPr="00EA6315" w:rsidRDefault="00DA2DD1" w:rsidP="00523306">
            <w:pPr>
              <w:rPr>
                <w:rFonts w:ascii="Times New Roman" w:hAnsi="Times New Roman" w:cs="Times New Roman"/>
                <w:sz w:val="24"/>
                <w:szCs w:val="24"/>
              </w:rPr>
            </w:pPr>
            <w:r w:rsidRPr="00EA6315">
              <w:rPr>
                <w:rFonts w:ascii="Times New Roman" w:hAnsi="Times New Roman" w:cs="Times New Roman"/>
                <w:sz w:val="24"/>
                <w:szCs w:val="24"/>
              </w:rPr>
              <w:t xml:space="preserve">In 1916, an Irish lady, Ms Annie Besant established the Home Rule League in Madras and Bal Gangadhar Tilak established it in Maharashtra. The purpose of the League was to attain self government. </w:t>
            </w:r>
          </w:p>
        </w:tc>
      </w:tr>
      <w:tr w:rsidR="00DA2DD1" w:rsidTr="00523306">
        <w:tc>
          <w:tcPr>
            <w:tcW w:w="3348" w:type="dxa"/>
          </w:tcPr>
          <w:p w:rsidR="00DA2DD1" w:rsidRPr="00EA6315" w:rsidRDefault="00DA2DD1" w:rsidP="00523306">
            <w:pPr>
              <w:rPr>
                <w:rFonts w:ascii="Times New Roman" w:hAnsi="Times New Roman" w:cs="Times New Roman"/>
                <w:b/>
                <w:sz w:val="24"/>
                <w:szCs w:val="24"/>
              </w:rPr>
            </w:pPr>
            <w:r w:rsidRPr="00EA6315">
              <w:rPr>
                <w:rFonts w:ascii="Times New Roman" w:hAnsi="Times New Roman" w:cs="Times New Roman"/>
                <w:b/>
                <w:sz w:val="24"/>
                <w:szCs w:val="24"/>
              </w:rPr>
              <w:t>Lucknow Pact of 1916</w:t>
            </w:r>
          </w:p>
          <w:p w:rsidR="00DA2DD1" w:rsidRPr="00EA6315" w:rsidRDefault="00DA2DD1" w:rsidP="00523306">
            <w:pPr>
              <w:rPr>
                <w:rFonts w:ascii="Times New Roman" w:hAnsi="Times New Roman" w:cs="Times New Roman"/>
                <w:b/>
                <w:sz w:val="24"/>
                <w:szCs w:val="24"/>
              </w:rPr>
            </w:pPr>
          </w:p>
        </w:tc>
        <w:tc>
          <w:tcPr>
            <w:tcW w:w="7470" w:type="dxa"/>
          </w:tcPr>
          <w:p w:rsidR="00DA2DD1" w:rsidRPr="00EA6315" w:rsidRDefault="00DA2DD1" w:rsidP="00523306">
            <w:pPr>
              <w:rPr>
                <w:rFonts w:ascii="Times New Roman" w:hAnsi="Times New Roman" w:cs="Times New Roman"/>
                <w:sz w:val="24"/>
                <w:szCs w:val="24"/>
              </w:rPr>
            </w:pPr>
            <w:r w:rsidRPr="00EA6315">
              <w:rPr>
                <w:rFonts w:ascii="Times New Roman" w:hAnsi="Times New Roman" w:cs="Times New Roman"/>
                <w:sz w:val="24"/>
                <w:szCs w:val="24"/>
              </w:rPr>
              <w:t>In 1916, the Moderates and Radicals reunited after nine years and signed a joint pact at Lucknow with the Muslim League. They jointly demanded self-rule for India.</w:t>
            </w:r>
          </w:p>
        </w:tc>
      </w:tr>
      <w:tr w:rsidR="00DA2DD1" w:rsidTr="00523306">
        <w:tc>
          <w:tcPr>
            <w:tcW w:w="3348" w:type="dxa"/>
          </w:tcPr>
          <w:p w:rsidR="00DA2DD1" w:rsidRPr="00EA6315" w:rsidRDefault="00DA2DD1" w:rsidP="00523306">
            <w:pPr>
              <w:rPr>
                <w:rFonts w:ascii="Times New Roman" w:hAnsi="Times New Roman" w:cs="Times New Roman"/>
                <w:b/>
                <w:sz w:val="24"/>
                <w:szCs w:val="24"/>
              </w:rPr>
            </w:pPr>
            <w:r w:rsidRPr="00EA6315">
              <w:rPr>
                <w:rFonts w:ascii="Times New Roman" w:hAnsi="Times New Roman" w:cs="Times New Roman"/>
                <w:b/>
                <w:sz w:val="24"/>
                <w:szCs w:val="24"/>
              </w:rPr>
              <w:t>Montague Chemsford Reform or Government of India</w:t>
            </w:r>
            <w:r>
              <w:rPr>
                <w:rFonts w:ascii="Times New Roman" w:hAnsi="Times New Roman" w:cs="Times New Roman"/>
                <w:b/>
                <w:sz w:val="24"/>
                <w:szCs w:val="24"/>
              </w:rPr>
              <w:t xml:space="preserve"> Act</w:t>
            </w:r>
            <w:r w:rsidRPr="00EA6315">
              <w:rPr>
                <w:rFonts w:ascii="Times New Roman" w:hAnsi="Times New Roman" w:cs="Times New Roman"/>
                <w:b/>
                <w:sz w:val="24"/>
                <w:szCs w:val="24"/>
              </w:rPr>
              <w:t xml:space="preserve"> of 1919</w:t>
            </w:r>
          </w:p>
          <w:p w:rsidR="00DA2DD1" w:rsidRPr="00EA6315" w:rsidRDefault="00DA2DD1" w:rsidP="00523306">
            <w:pPr>
              <w:rPr>
                <w:rFonts w:ascii="Times New Roman" w:hAnsi="Times New Roman" w:cs="Times New Roman"/>
                <w:b/>
                <w:sz w:val="24"/>
                <w:szCs w:val="24"/>
              </w:rPr>
            </w:pPr>
          </w:p>
        </w:tc>
        <w:tc>
          <w:tcPr>
            <w:tcW w:w="7470" w:type="dxa"/>
          </w:tcPr>
          <w:p w:rsidR="00DA2DD1" w:rsidRPr="00EA6315" w:rsidRDefault="00DA2DD1" w:rsidP="00DA2DD1">
            <w:pPr>
              <w:pStyle w:val="ListParagraph"/>
              <w:numPr>
                <w:ilvl w:val="0"/>
                <w:numId w:val="25"/>
              </w:numPr>
              <w:rPr>
                <w:rFonts w:ascii="Times New Roman" w:hAnsi="Times New Roman"/>
                <w:sz w:val="24"/>
                <w:szCs w:val="24"/>
              </w:rPr>
            </w:pPr>
            <w:r w:rsidRPr="00EA6315">
              <w:rPr>
                <w:rFonts w:ascii="Times New Roman" w:hAnsi="Times New Roman"/>
                <w:sz w:val="24"/>
                <w:szCs w:val="24"/>
              </w:rPr>
              <w:t>The number of elected members was increased in Legislature Assembly and Council of States by there was no change in the location of power.</w:t>
            </w:r>
          </w:p>
          <w:p w:rsidR="00DA2DD1" w:rsidRPr="00EA6315" w:rsidRDefault="00DA2DD1" w:rsidP="00DA2DD1">
            <w:pPr>
              <w:pStyle w:val="ListParagraph"/>
              <w:numPr>
                <w:ilvl w:val="0"/>
                <w:numId w:val="25"/>
              </w:numPr>
              <w:rPr>
                <w:rFonts w:ascii="Times New Roman" w:hAnsi="Times New Roman"/>
                <w:sz w:val="24"/>
                <w:szCs w:val="24"/>
              </w:rPr>
            </w:pPr>
            <w:r w:rsidRPr="00EA6315">
              <w:rPr>
                <w:rFonts w:ascii="Times New Roman" w:hAnsi="Times New Roman"/>
                <w:sz w:val="24"/>
                <w:szCs w:val="24"/>
              </w:rPr>
              <w:t xml:space="preserve"> The system of Dual Government –Dyarchy was introduced. </w:t>
            </w:r>
          </w:p>
          <w:p w:rsidR="00DA2DD1" w:rsidRPr="00EA6315" w:rsidRDefault="00DA2DD1" w:rsidP="00DA2DD1">
            <w:pPr>
              <w:pStyle w:val="ListParagraph"/>
              <w:numPr>
                <w:ilvl w:val="0"/>
                <w:numId w:val="25"/>
              </w:numPr>
              <w:rPr>
                <w:rFonts w:ascii="Times New Roman" w:hAnsi="Times New Roman"/>
                <w:sz w:val="24"/>
                <w:szCs w:val="24"/>
              </w:rPr>
            </w:pPr>
            <w:r w:rsidRPr="00EA6315">
              <w:rPr>
                <w:rFonts w:ascii="Times New Roman" w:hAnsi="Times New Roman"/>
                <w:sz w:val="24"/>
                <w:szCs w:val="24"/>
              </w:rPr>
              <w:t xml:space="preserve">The real power was still vested with the British officials. </w:t>
            </w:r>
          </w:p>
          <w:p w:rsidR="00DA2DD1" w:rsidRPr="00EA6315" w:rsidRDefault="00DA2DD1" w:rsidP="00DA2DD1">
            <w:pPr>
              <w:pStyle w:val="ListParagraph"/>
              <w:numPr>
                <w:ilvl w:val="0"/>
                <w:numId w:val="25"/>
              </w:numPr>
              <w:rPr>
                <w:rFonts w:ascii="Times New Roman" w:hAnsi="Times New Roman"/>
                <w:sz w:val="24"/>
                <w:szCs w:val="24"/>
              </w:rPr>
            </w:pPr>
            <w:r w:rsidRPr="00EA6315">
              <w:rPr>
                <w:rFonts w:ascii="Times New Roman" w:hAnsi="Times New Roman"/>
                <w:sz w:val="24"/>
                <w:szCs w:val="24"/>
              </w:rPr>
              <w:t>Indians were disappointed by the reforms.</w:t>
            </w:r>
          </w:p>
        </w:tc>
      </w:tr>
      <w:tr w:rsidR="00DA2DD1" w:rsidTr="00523306">
        <w:tc>
          <w:tcPr>
            <w:tcW w:w="3348" w:type="dxa"/>
          </w:tcPr>
          <w:p w:rsidR="00DA2DD1" w:rsidRPr="00EA6315" w:rsidRDefault="00DA2DD1" w:rsidP="00523306">
            <w:pPr>
              <w:rPr>
                <w:rFonts w:ascii="Times New Roman" w:hAnsi="Times New Roman" w:cs="Times New Roman"/>
                <w:b/>
                <w:sz w:val="24"/>
                <w:szCs w:val="24"/>
              </w:rPr>
            </w:pPr>
            <w:r w:rsidRPr="00EA6315">
              <w:rPr>
                <w:rFonts w:ascii="Times New Roman" w:hAnsi="Times New Roman" w:cs="Times New Roman"/>
                <w:b/>
                <w:sz w:val="24"/>
                <w:szCs w:val="24"/>
              </w:rPr>
              <w:t>Rowlatt Act of 1919</w:t>
            </w:r>
          </w:p>
          <w:p w:rsidR="00DA2DD1" w:rsidRPr="00EA6315" w:rsidRDefault="00DA2DD1" w:rsidP="00523306">
            <w:pPr>
              <w:rPr>
                <w:rFonts w:ascii="Times New Roman" w:hAnsi="Times New Roman" w:cs="Times New Roman"/>
                <w:b/>
                <w:sz w:val="24"/>
                <w:szCs w:val="24"/>
              </w:rPr>
            </w:pPr>
          </w:p>
        </w:tc>
        <w:tc>
          <w:tcPr>
            <w:tcW w:w="7470" w:type="dxa"/>
          </w:tcPr>
          <w:p w:rsidR="00DA2DD1" w:rsidRPr="00EA6315" w:rsidRDefault="00DA2DD1" w:rsidP="00523306">
            <w:pPr>
              <w:rPr>
                <w:rFonts w:ascii="Times New Roman" w:hAnsi="Times New Roman" w:cs="Times New Roman"/>
                <w:sz w:val="24"/>
                <w:szCs w:val="24"/>
              </w:rPr>
            </w:pPr>
            <w:r w:rsidRPr="00EA6315">
              <w:rPr>
                <w:rFonts w:ascii="Times New Roman" w:hAnsi="Times New Roman" w:cs="Times New Roman"/>
                <w:sz w:val="24"/>
                <w:szCs w:val="24"/>
              </w:rPr>
              <w:t>The British government passed the Rowlatt Act. It empowered the Government to arrest anyone without a warrant and imprison people without trial.</w:t>
            </w:r>
          </w:p>
        </w:tc>
      </w:tr>
      <w:tr w:rsidR="00DA2DD1" w:rsidTr="00523306">
        <w:tc>
          <w:tcPr>
            <w:tcW w:w="3348" w:type="dxa"/>
          </w:tcPr>
          <w:p w:rsidR="00DA2DD1" w:rsidRPr="00EA6315" w:rsidRDefault="00DA2DD1" w:rsidP="00523306">
            <w:pPr>
              <w:rPr>
                <w:rFonts w:ascii="Times New Roman" w:hAnsi="Times New Roman" w:cs="Times New Roman"/>
                <w:b/>
                <w:sz w:val="24"/>
                <w:szCs w:val="24"/>
              </w:rPr>
            </w:pPr>
            <w:r w:rsidRPr="00EA6315">
              <w:rPr>
                <w:rFonts w:ascii="Times New Roman" w:hAnsi="Times New Roman" w:cs="Times New Roman"/>
                <w:b/>
                <w:sz w:val="24"/>
                <w:szCs w:val="24"/>
              </w:rPr>
              <w:t>Jallianwala Bagh Massacre</w:t>
            </w:r>
          </w:p>
          <w:p w:rsidR="00DA2DD1" w:rsidRPr="00EA6315" w:rsidRDefault="00DA2DD1" w:rsidP="00523306">
            <w:pPr>
              <w:rPr>
                <w:rFonts w:ascii="Times New Roman" w:hAnsi="Times New Roman" w:cs="Times New Roman"/>
                <w:b/>
                <w:sz w:val="24"/>
                <w:szCs w:val="24"/>
              </w:rPr>
            </w:pPr>
          </w:p>
        </w:tc>
        <w:tc>
          <w:tcPr>
            <w:tcW w:w="7470" w:type="dxa"/>
          </w:tcPr>
          <w:p w:rsidR="00DA2DD1" w:rsidRPr="00EA6315" w:rsidRDefault="00DA2DD1" w:rsidP="00DA2DD1">
            <w:pPr>
              <w:pStyle w:val="ListParagraph"/>
              <w:numPr>
                <w:ilvl w:val="0"/>
                <w:numId w:val="26"/>
              </w:numPr>
              <w:rPr>
                <w:rFonts w:ascii="Times New Roman" w:hAnsi="Times New Roman"/>
                <w:sz w:val="24"/>
                <w:szCs w:val="24"/>
              </w:rPr>
            </w:pPr>
            <w:r w:rsidRPr="00EA6315">
              <w:rPr>
                <w:rFonts w:ascii="Times New Roman" w:hAnsi="Times New Roman"/>
                <w:sz w:val="24"/>
                <w:szCs w:val="24"/>
              </w:rPr>
              <w:t>On April 13, 1919, the people of Punjab gathered on the auspicious day of Baisakhi at Jallianwal Bagh near Golden Temple in Amritsar.</w:t>
            </w:r>
          </w:p>
          <w:p w:rsidR="00DA2DD1" w:rsidRPr="00EA6315" w:rsidRDefault="00DA2DD1" w:rsidP="00DA2DD1">
            <w:pPr>
              <w:pStyle w:val="ListParagraph"/>
              <w:numPr>
                <w:ilvl w:val="0"/>
                <w:numId w:val="26"/>
              </w:numPr>
              <w:rPr>
                <w:rFonts w:ascii="Times New Roman" w:hAnsi="Times New Roman"/>
                <w:sz w:val="24"/>
                <w:szCs w:val="24"/>
              </w:rPr>
            </w:pPr>
            <w:r w:rsidRPr="00EA6315">
              <w:rPr>
                <w:rFonts w:ascii="Times New Roman" w:hAnsi="Times New Roman"/>
                <w:sz w:val="24"/>
                <w:szCs w:val="24"/>
              </w:rPr>
              <w:t xml:space="preserve"> They were protesting peacefully against the arrest of Dr Satya Pal and Saiffudin Kitchlew, two prominent national leaders. </w:t>
            </w:r>
          </w:p>
          <w:p w:rsidR="00DA2DD1" w:rsidRPr="00EA6315" w:rsidRDefault="00DA2DD1" w:rsidP="00DA2DD1">
            <w:pPr>
              <w:pStyle w:val="ListParagraph"/>
              <w:numPr>
                <w:ilvl w:val="0"/>
                <w:numId w:val="26"/>
              </w:numPr>
              <w:rPr>
                <w:rFonts w:ascii="Times New Roman" w:hAnsi="Times New Roman"/>
                <w:sz w:val="24"/>
                <w:szCs w:val="24"/>
              </w:rPr>
            </w:pPr>
            <w:r w:rsidRPr="00EA6315">
              <w:rPr>
                <w:rFonts w:ascii="Times New Roman" w:hAnsi="Times New Roman"/>
                <w:sz w:val="24"/>
                <w:szCs w:val="24"/>
              </w:rPr>
              <w:t xml:space="preserve">General Dyer ordered the British armed forces to open fire at the hundreds of innocent, unarmed men, women and children. </w:t>
            </w:r>
          </w:p>
          <w:p w:rsidR="00DA2DD1" w:rsidRPr="00EA6315" w:rsidRDefault="00DA2DD1" w:rsidP="00DA2DD1">
            <w:pPr>
              <w:pStyle w:val="ListParagraph"/>
              <w:numPr>
                <w:ilvl w:val="0"/>
                <w:numId w:val="26"/>
              </w:numPr>
              <w:rPr>
                <w:rFonts w:ascii="Times New Roman" w:hAnsi="Times New Roman"/>
                <w:sz w:val="24"/>
                <w:szCs w:val="24"/>
              </w:rPr>
            </w:pPr>
            <w:r w:rsidRPr="00EA6315">
              <w:rPr>
                <w:rFonts w:ascii="Times New Roman" w:hAnsi="Times New Roman"/>
                <w:sz w:val="24"/>
                <w:szCs w:val="24"/>
              </w:rPr>
              <w:t>The massacre stunned the whole country. The government imposed martial law in Punjab.</w:t>
            </w:r>
          </w:p>
        </w:tc>
      </w:tr>
      <w:tr w:rsidR="00DA2DD1" w:rsidTr="00523306">
        <w:tc>
          <w:tcPr>
            <w:tcW w:w="3348" w:type="dxa"/>
          </w:tcPr>
          <w:p w:rsidR="00DA2DD1" w:rsidRPr="00EA6315" w:rsidRDefault="00DA2DD1" w:rsidP="00523306">
            <w:pPr>
              <w:rPr>
                <w:rFonts w:ascii="Times New Roman" w:hAnsi="Times New Roman" w:cs="Times New Roman"/>
                <w:b/>
                <w:sz w:val="24"/>
                <w:szCs w:val="24"/>
              </w:rPr>
            </w:pPr>
            <w:r w:rsidRPr="00EA6315">
              <w:rPr>
                <w:rFonts w:ascii="Times New Roman" w:hAnsi="Times New Roman" w:cs="Times New Roman"/>
                <w:b/>
                <w:sz w:val="24"/>
                <w:szCs w:val="24"/>
              </w:rPr>
              <w:t>The Non-Cooperation (1920 -22)</w:t>
            </w:r>
          </w:p>
          <w:p w:rsidR="00DA2DD1" w:rsidRPr="00EA6315" w:rsidRDefault="00DA2DD1" w:rsidP="00523306">
            <w:pPr>
              <w:rPr>
                <w:rFonts w:ascii="Times New Roman" w:hAnsi="Times New Roman" w:cs="Times New Roman"/>
                <w:b/>
                <w:sz w:val="24"/>
                <w:szCs w:val="24"/>
              </w:rPr>
            </w:pPr>
          </w:p>
        </w:tc>
        <w:tc>
          <w:tcPr>
            <w:tcW w:w="7470" w:type="dxa"/>
          </w:tcPr>
          <w:p w:rsidR="00DA2DD1" w:rsidRPr="00EA6315" w:rsidRDefault="00DA2DD1" w:rsidP="00523306">
            <w:pPr>
              <w:rPr>
                <w:rFonts w:ascii="Times New Roman" w:hAnsi="Times New Roman" w:cs="Times New Roman"/>
                <w:sz w:val="24"/>
                <w:szCs w:val="24"/>
              </w:rPr>
            </w:pPr>
            <w:r w:rsidRPr="00EA6315">
              <w:rPr>
                <w:rFonts w:ascii="Times New Roman" w:hAnsi="Times New Roman" w:cs="Times New Roman"/>
                <w:sz w:val="24"/>
                <w:szCs w:val="24"/>
              </w:rPr>
              <w:t>The Congress session at Nagpur ratified Gandhiji’s call for Non-cooperation – not to cooperate with the government.</w:t>
            </w:r>
          </w:p>
          <w:p w:rsidR="00DA2DD1" w:rsidRPr="00EA6315" w:rsidRDefault="00DA2DD1" w:rsidP="00523306">
            <w:pPr>
              <w:rPr>
                <w:rFonts w:ascii="Times New Roman" w:hAnsi="Times New Roman" w:cs="Times New Roman"/>
                <w:sz w:val="24"/>
                <w:szCs w:val="24"/>
              </w:rPr>
            </w:pPr>
            <w:r w:rsidRPr="00EA6315">
              <w:rPr>
                <w:rFonts w:ascii="Times New Roman" w:hAnsi="Times New Roman" w:cs="Times New Roman"/>
                <w:sz w:val="24"/>
                <w:szCs w:val="24"/>
              </w:rPr>
              <w:t>Non-cooperation was directed against the injustices done by the British in Punjab and Turkey. It began with –</w:t>
            </w:r>
          </w:p>
          <w:p w:rsidR="00DA2DD1" w:rsidRPr="00EA6315" w:rsidRDefault="00DA2DD1" w:rsidP="00DA2DD1">
            <w:pPr>
              <w:pStyle w:val="ListParagraph"/>
              <w:numPr>
                <w:ilvl w:val="0"/>
                <w:numId w:val="16"/>
              </w:numPr>
              <w:rPr>
                <w:rFonts w:ascii="Times New Roman" w:hAnsi="Times New Roman"/>
                <w:sz w:val="24"/>
                <w:szCs w:val="24"/>
              </w:rPr>
            </w:pPr>
            <w:r w:rsidRPr="00EA6315">
              <w:rPr>
                <w:rFonts w:ascii="Times New Roman" w:hAnsi="Times New Roman"/>
                <w:sz w:val="24"/>
                <w:szCs w:val="24"/>
              </w:rPr>
              <w:t>Renouncing of titles and honours given by the British</w:t>
            </w:r>
          </w:p>
          <w:p w:rsidR="00DA2DD1" w:rsidRPr="00EA6315" w:rsidRDefault="00DA2DD1" w:rsidP="00DA2DD1">
            <w:pPr>
              <w:pStyle w:val="ListParagraph"/>
              <w:numPr>
                <w:ilvl w:val="0"/>
                <w:numId w:val="16"/>
              </w:numPr>
              <w:rPr>
                <w:rFonts w:ascii="Times New Roman" w:hAnsi="Times New Roman"/>
                <w:sz w:val="24"/>
                <w:szCs w:val="24"/>
              </w:rPr>
            </w:pPr>
            <w:r w:rsidRPr="00EA6315">
              <w:rPr>
                <w:rFonts w:ascii="Times New Roman" w:hAnsi="Times New Roman"/>
                <w:sz w:val="24"/>
                <w:szCs w:val="24"/>
              </w:rPr>
              <w:t>Boycott of legislatures.</w:t>
            </w:r>
          </w:p>
          <w:p w:rsidR="00DA2DD1" w:rsidRPr="00EA6315" w:rsidRDefault="00DA2DD1" w:rsidP="00DA2DD1">
            <w:pPr>
              <w:pStyle w:val="ListParagraph"/>
              <w:numPr>
                <w:ilvl w:val="0"/>
                <w:numId w:val="16"/>
              </w:numPr>
              <w:rPr>
                <w:rFonts w:ascii="Times New Roman" w:hAnsi="Times New Roman"/>
                <w:sz w:val="24"/>
                <w:szCs w:val="24"/>
              </w:rPr>
            </w:pPr>
            <w:r w:rsidRPr="00EA6315">
              <w:rPr>
                <w:rFonts w:ascii="Times New Roman" w:hAnsi="Times New Roman"/>
                <w:sz w:val="24"/>
                <w:szCs w:val="24"/>
              </w:rPr>
              <w:t>Boycott of students and teachers from schools and colleges.</w:t>
            </w:r>
          </w:p>
          <w:p w:rsidR="00DA2DD1" w:rsidRPr="00EA6315" w:rsidRDefault="00DA2DD1" w:rsidP="00DA2DD1">
            <w:pPr>
              <w:pStyle w:val="ListParagraph"/>
              <w:numPr>
                <w:ilvl w:val="0"/>
                <w:numId w:val="16"/>
              </w:numPr>
              <w:rPr>
                <w:rFonts w:ascii="Times New Roman" w:hAnsi="Times New Roman"/>
                <w:sz w:val="24"/>
                <w:szCs w:val="24"/>
              </w:rPr>
            </w:pPr>
            <w:r w:rsidRPr="00EA6315">
              <w:rPr>
                <w:rFonts w:ascii="Times New Roman" w:hAnsi="Times New Roman"/>
                <w:sz w:val="24"/>
                <w:szCs w:val="24"/>
              </w:rPr>
              <w:t>Opening of Jamia Milia at Aligarh and Kashi Vidya Peeth at Benaras.</w:t>
            </w:r>
          </w:p>
          <w:p w:rsidR="00DA2DD1" w:rsidRPr="00EA6315" w:rsidRDefault="00DA2DD1" w:rsidP="00DA2DD1">
            <w:pPr>
              <w:pStyle w:val="ListParagraph"/>
              <w:numPr>
                <w:ilvl w:val="0"/>
                <w:numId w:val="16"/>
              </w:numPr>
              <w:rPr>
                <w:rFonts w:ascii="Times New Roman" w:hAnsi="Times New Roman"/>
                <w:sz w:val="24"/>
                <w:szCs w:val="24"/>
              </w:rPr>
            </w:pPr>
            <w:r w:rsidRPr="00EA6315">
              <w:rPr>
                <w:rFonts w:ascii="Times New Roman" w:hAnsi="Times New Roman"/>
                <w:sz w:val="24"/>
                <w:szCs w:val="24"/>
              </w:rPr>
              <w:t>Boycott of government offices and courts</w:t>
            </w:r>
          </w:p>
          <w:p w:rsidR="00DA2DD1" w:rsidRPr="00EA6315" w:rsidRDefault="00DA2DD1" w:rsidP="00DA2DD1">
            <w:pPr>
              <w:pStyle w:val="ListParagraph"/>
              <w:numPr>
                <w:ilvl w:val="0"/>
                <w:numId w:val="16"/>
              </w:numPr>
              <w:rPr>
                <w:rFonts w:ascii="Times New Roman" w:hAnsi="Times New Roman"/>
                <w:sz w:val="24"/>
                <w:szCs w:val="24"/>
              </w:rPr>
            </w:pPr>
            <w:r w:rsidRPr="00EA6315">
              <w:rPr>
                <w:rFonts w:ascii="Times New Roman" w:hAnsi="Times New Roman"/>
                <w:sz w:val="24"/>
                <w:szCs w:val="24"/>
              </w:rPr>
              <w:t>Bonfires of foreign goods</w:t>
            </w:r>
          </w:p>
          <w:p w:rsidR="00DA2DD1" w:rsidRPr="00EA6315" w:rsidRDefault="00DA2DD1" w:rsidP="00DA2DD1">
            <w:pPr>
              <w:pStyle w:val="ListParagraph"/>
              <w:numPr>
                <w:ilvl w:val="0"/>
                <w:numId w:val="16"/>
              </w:numPr>
              <w:rPr>
                <w:rFonts w:ascii="Times New Roman" w:hAnsi="Times New Roman"/>
                <w:sz w:val="24"/>
                <w:szCs w:val="24"/>
              </w:rPr>
            </w:pPr>
            <w:r w:rsidRPr="00EA6315">
              <w:rPr>
                <w:rFonts w:ascii="Times New Roman" w:hAnsi="Times New Roman"/>
                <w:sz w:val="24"/>
                <w:szCs w:val="24"/>
              </w:rPr>
              <w:t>Hartals and strikes all over the country</w:t>
            </w:r>
          </w:p>
          <w:p w:rsidR="00DA2DD1" w:rsidRPr="00EA6315" w:rsidRDefault="00DA2DD1" w:rsidP="00523306">
            <w:pPr>
              <w:rPr>
                <w:rFonts w:ascii="Times New Roman" w:hAnsi="Times New Roman" w:cs="Times New Roman"/>
                <w:sz w:val="24"/>
                <w:szCs w:val="24"/>
              </w:rPr>
            </w:pPr>
            <w:r w:rsidRPr="00EA6315">
              <w:rPr>
                <w:rFonts w:ascii="Times New Roman" w:hAnsi="Times New Roman" w:cs="Times New Roman"/>
                <w:sz w:val="24"/>
                <w:szCs w:val="24"/>
              </w:rPr>
              <w:t>The Britishers retaliated by imprisoning all the important leaders except Gandhiji.</w:t>
            </w:r>
          </w:p>
        </w:tc>
      </w:tr>
      <w:tr w:rsidR="00DA2DD1" w:rsidTr="00523306">
        <w:tc>
          <w:tcPr>
            <w:tcW w:w="3348" w:type="dxa"/>
          </w:tcPr>
          <w:p w:rsidR="00DA2DD1" w:rsidRPr="00EA6315" w:rsidRDefault="00DA2DD1" w:rsidP="00523306">
            <w:pPr>
              <w:rPr>
                <w:rFonts w:ascii="Times New Roman" w:hAnsi="Times New Roman" w:cs="Times New Roman"/>
                <w:b/>
                <w:sz w:val="24"/>
                <w:szCs w:val="24"/>
              </w:rPr>
            </w:pPr>
            <w:r w:rsidRPr="00EA6315">
              <w:rPr>
                <w:rFonts w:ascii="Times New Roman" w:hAnsi="Times New Roman" w:cs="Times New Roman"/>
                <w:b/>
                <w:sz w:val="24"/>
                <w:szCs w:val="24"/>
              </w:rPr>
              <w:t>Chauri Chaura</w:t>
            </w:r>
          </w:p>
          <w:p w:rsidR="00DA2DD1" w:rsidRPr="00EA6315" w:rsidRDefault="00DA2DD1" w:rsidP="00523306">
            <w:pPr>
              <w:rPr>
                <w:rFonts w:ascii="Times New Roman" w:hAnsi="Times New Roman" w:cs="Times New Roman"/>
                <w:b/>
                <w:sz w:val="24"/>
                <w:szCs w:val="24"/>
              </w:rPr>
            </w:pPr>
          </w:p>
        </w:tc>
        <w:tc>
          <w:tcPr>
            <w:tcW w:w="7470" w:type="dxa"/>
          </w:tcPr>
          <w:p w:rsidR="00DA2DD1" w:rsidRPr="00EA6315" w:rsidRDefault="00DA2DD1" w:rsidP="00523306">
            <w:pPr>
              <w:rPr>
                <w:rFonts w:ascii="Times New Roman" w:hAnsi="Times New Roman" w:cs="Times New Roman"/>
                <w:sz w:val="24"/>
                <w:szCs w:val="24"/>
              </w:rPr>
            </w:pPr>
            <w:r w:rsidRPr="00EA6315">
              <w:rPr>
                <w:rFonts w:ascii="Times New Roman" w:hAnsi="Times New Roman" w:cs="Times New Roman"/>
                <w:sz w:val="24"/>
                <w:szCs w:val="24"/>
              </w:rPr>
              <w:t xml:space="preserve">In 1922, at Chauri Chaura in Uttar Pradesh, the police fired upon a group of demonstrators. The agitated mob set a police station on fire and burnt 22 policemen alive. Gandhiji was arrested. </w:t>
            </w:r>
          </w:p>
          <w:p w:rsidR="00DA2DD1" w:rsidRPr="00EA6315" w:rsidRDefault="00DA2DD1" w:rsidP="00523306">
            <w:pPr>
              <w:rPr>
                <w:rFonts w:ascii="Times New Roman" w:hAnsi="Times New Roman" w:cs="Times New Roman"/>
                <w:sz w:val="24"/>
                <w:szCs w:val="24"/>
              </w:rPr>
            </w:pPr>
          </w:p>
        </w:tc>
      </w:tr>
      <w:tr w:rsidR="00DA2DD1" w:rsidTr="00523306">
        <w:tc>
          <w:tcPr>
            <w:tcW w:w="3348" w:type="dxa"/>
          </w:tcPr>
          <w:p w:rsidR="00DA2DD1" w:rsidRPr="00EA6315" w:rsidRDefault="00DA2DD1" w:rsidP="00523306">
            <w:pPr>
              <w:rPr>
                <w:rFonts w:ascii="Times New Roman" w:hAnsi="Times New Roman" w:cs="Times New Roman"/>
                <w:b/>
                <w:sz w:val="24"/>
                <w:szCs w:val="24"/>
              </w:rPr>
            </w:pPr>
            <w:r w:rsidRPr="00EA6315">
              <w:rPr>
                <w:rFonts w:ascii="Times New Roman" w:hAnsi="Times New Roman" w:cs="Times New Roman"/>
                <w:b/>
                <w:sz w:val="24"/>
                <w:szCs w:val="24"/>
              </w:rPr>
              <w:t>Peasants and Worker’s Movements</w:t>
            </w:r>
          </w:p>
          <w:p w:rsidR="00DA2DD1" w:rsidRPr="00EA6315" w:rsidRDefault="00DA2DD1" w:rsidP="00523306">
            <w:pPr>
              <w:rPr>
                <w:rFonts w:ascii="Times New Roman" w:hAnsi="Times New Roman" w:cs="Times New Roman"/>
                <w:b/>
                <w:sz w:val="24"/>
                <w:szCs w:val="24"/>
              </w:rPr>
            </w:pPr>
          </w:p>
        </w:tc>
        <w:tc>
          <w:tcPr>
            <w:tcW w:w="7470" w:type="dxa"/>
          </w:tcPr>
          <w:p w:rsidR="00DA2DD1" w:rsidRPr="00EA6315" w:rsidRDefault="00DA2DD1" w:rsidP="00523306">
            <w:pPr>
              <w:rPr>
                <w:rFonts w:ascii="Times New Roman" w:hAnsi="Times New Roman" w:cs="Times New Roman"/>
                <w:sz w:val="24"/>
                <w:szCs w:val="24"/>
              </w:rPr>
            </w:pPr>
            <w:r w:rsidRPr="00EA6315">
              <w:rPr>
                <w:rFonts w:ascii="Times New Roman" w:hAnsi="Times New Roman" w:cs="Times New Roman"/>
                <w:sz w:val="24"/>
                <w:szCs w:val="24"/>
              </w:rPr>
              <w:t>The peasants and workers joined the freedom movement to oppose against British exploitation and high takes</w:t>
            </w:r>
            <w:r>
              <w:rPr>
                <w:rFonts w:ascii="Times New Roman" w:hAnsi="Times New Roman" w:cs="Times New Roman"/>
                <w:sz w:val="24"/>
                <w:szCs w:val="24"/>
              </w:rPr>
              <w:t>.</w:t>
            </w:r>
          </w:p>
        </w:tc>
      </w:tr>
      <w:tr w:rsidR="00DA2DD1" w:rsidTr="00523306">
        <w:tc>
          <w:tcPr>
            <w:tcW w:w="3348" w:type="dxa"/>
          </w:tcPr>
          <w:p w:rsidR="00DA2DD1" w:rsidRPr="00EA6315" w:rsidRDefault="00DA2DD1" w:rsidP="00523306">
            <w:pPr>
              <w:rPr>
                <w:rFonts w:ascii="Times New Roman" w:hAnsi="Times New Roman" w:cs="Times New Roman"/>
                <w:b/>
                <w:sz w:val="24"/>
                <w:szCs w:val="24"/>
              </w:rPr>
            </w:pPr>
            <w:r w:rsidRPr="00EA6315">
              <w:rPr>
                <w:rFonts w:ascii="Times New Roman" w:hAnsi="Times New Roman" w:cs="Times New Roman"/>
                <w:b/>
                <w:sz w:val="24"/>
                <w:szCs w:val="24"/>
              </w:rPr>
              <w:t>Simon Commission (1927)</w:t>
            </w:r>
          </w:p>
          <w:p w:rsidR="00DA2DD1" w:rsidRPr="00EA6315" w:rsidRDefault="00DA2DD1" w:rsidP="00523306">
            <w:pPr>
              <w:rPr>
                <w:rFonts w:ascii="Times New Roman" w:hAnsi="Times New Roman" w:cs="Times New Roman"/>
                <w:b/>
                <w:sz w:val="24"/>
                <w:szCs w:val="24"/>
              </w:rPr>
            </w:pPr>
          </w:p>
        </w:tc>
        <w:tc>
          <w:tcPr>
            <w:tcW w:w="7470" w:type="dxa"/>
          </w:tcPr>
          <w:p w:rsidR="00DA2DD1" w:rsidRPr="00EA6315" w:rsidRDefault="00DA2DD1" w:rsidP="00523306">
            <w:pPr>
              <w:rPr>
                <w:rFonts w:ascii="Times New Roman" w:hAnsi="Times New Roman" w:cs="Times New Roman"/>
                <w:sz w:val="24"/>
                <w:szCs w:val="24"/>
              </w:rPr>
            </w:pPr>
            <w:r w:rsidRPr="00EA6315">
              <w:rPr>
                <w:rFonts w:ascii="Times New Roman" w:hAnsi="Times New Roman" w:cs="Times New Roman"/>
                <w:sz w:val="24"/>
                <w:szCs w:val="24"/>
              </w:rPr>
              <w:t>The Simon Commission was sent to India to review the Government of India Act of 1919. Congress decided to oppose it as the Commission did not have even a single Indian representative. Simon Commission was boycotted by Congress as well as the Muslim League.</w:t>
            </w:r>
          </w:p>
        </w:tc>
      </w:tr>
      <w:tr w:rsidR="00DA2DD1" w:rsidTr="00523306">
        <w:tc>
          <w:tcPr>
            <w:tcW w:w="3348" w:type="dxa"/>
          </w:tcPr>
          <w:p w:rsidR="00DA2DD1" w:rsidRPr="00EA6315" w:rsidRDefault="00DA2DD1" w:rsidP="00523306">
            <w:pPr>
              <w:rPr>
                <w:rFonts w:ascii="Times New Roman" w:hAnsi="Times New Roman" w:cs="Times New Roman"/>
                <w:b/>
                <w:sz w:val="24"/>
                <w:szCs w:val="24"/>
              </w:rPr>
            </w:pPr>
            <w:r w:rsidRPr="00EA6315">
              <w:rPr>
                <w:rFonts w:ascii="Times New Roman" w:hAnsi="Times New Roman" w:cs="Times New Roman"/>
                <w:b/>
                <w:sz w:val="24"/>
                <w:szCs w:val="24"/>
              </w:rPr>
              <w:t>Lahore Session (1929)</w:t>
            </w:r>
          </w:p>
          <w:p w:rsidR="00DA2DD1" w:rsidRPr="00EA6315" w:rsidRDefault="00DA2DD1" w:rsidP="00523306">
            <w:pPr>
              <w:rPr>
                <w:rFonts w:ascii="Times New Roman" w:hAnsi="Times New Roman" w:cs="Times New Roman"/>
                <w:b/>
                <w:sz w:val="24"/>
                <w:szCs w:val="24"/>
              </w:rPr>
            </w:pPr>
          </w:p>
        </w:tc>
        <w:tc>
          <w:tcPr>
            <w:tcW w:w="7470" w:type="dxa"/>
          </w:tcPr>
          <w:p w:rsidR="00DA2DD1" w:rsidRPr="00EA6315" w:rsidRDefault="00DA2DD1" w:rsidP="00523306">
            <w:pPr>
              <w:rPr>
                <w:rFonts w:ascii="Times New Roman" w:hAnsi="Times New Roman" w:cs="Times New Roman"/>
                <w:sz w:val="24"/>
                <w:szCs w:val="24"/>
              </w:rPr>
            </w:pPr>
            <w:r>
              <w:rPr>
                <w:rFonts w:ascii="Times New Roman" w:hAnsi="Times New Roman" w:cs="Times New Roman"/>
                <w:sz w:val="24"/>
                <w:szCs w:val="24"/>
              </w:rPr>
              <w:t>It was presided over</w:t>
            </w:r>
            <w:r w:rsidRPr="00EA6315">
              <w:rPr>
                <w:rFonts w:ascii="Times New Roman" w:hAnsi="Times New Roman" w:cs="Times New Roman"/>
                <w:sz w:val="24"/>
                <w:szCs w:val="24"/>
              </w:rPr>
              <w:t xml:space="preserve"> by Jawahar Lal Nehru. The historic resolution of Purna Swaraj or</w:t>
            </w:r>
            <w:r>
              <w:rPr>
                <w:rFonts w:ascii="Times New Roman" w:hAnsi="Times New Roman" w:cs="Times New Roman"/>
                <w:sz w:val="24"/>
                <w:szCs w:val="24"/>
              </w:rPr>
              <w:t xml:space="preserve"> </w:t>
            </w:r>
            <w:r w:rsidRPr="00EA6315">
              <w:rPr>
                <w:rFonts w:ascii="Times New Roman" w:hAnsi="Times New Roman" w:cs="Times New Roman"/>
                <w:sz w:val="24"/>
                <w:szCs w:val="24"/>
              </w:rPr>
              <w:t>Complete Independence was passed.</w:t>
            </w:r>
          </w:p>
        </w:tc>
      </w:tr>
      <w:tr w:rsidR="00DA2DD1" w:rsidTr="00523306">
        <w:tc>
          <w:tcPr>
            <w:tcW w:w="3348" w:type="dxa"/>
          </w:tcPr>
          <w:p w:rsidR="00DA2DD1" w:rsidRPr="00EA6315" w:rsidRDefault="00DA2DD1" w:rsidP="00523306">
            <w:pPr>
              <w:rPr>
                <w:rFonts w:ascii="Times New Roman" w:hAnsi="Times New Roman" w:cs="Times New Roman"/>
                <w:b/>
                <w:sz w:val="24"/>
                <w:szCs w:val="24"/>
              </w:rPr>
            </w:pPr>
            <w:r w:rsidRPr="00EA6315">
              <w:rPr>
                <w:rFonts w:ascii="Times New Roman" w:hAnsi="Times New Roman" w:cs="Times New Roman"/>
                <w:b/>
                <w:sz w:val="24"/>
                <w:szCs w:val="24"/>
              </w:rPr>
              <w:t>Civil Disobedience Movement (1930 -34)</w:t>
            </w:r>
          </w:p>
          <w:p w:rsidR="00DA2DD1" w:rsidRPr="00EA6315" w:rsidRDefault="00DA2DD1" w:rsidP="00523306">
            <w:pPr>
              <w:rPr>
                <w:rFonts w:ascii="Times New Roman" w:hAnsi="Times New Roman" w:cs="Times New Roman"/>
                <w:b/>
                <w:sz w:val="24"/>
                <w:szCs w:val="24"/>
              </w:rPr>
            </w:pPr>
          </w:p>
        </w:tc>
        <w:tc>
          <w:tcPr>
            <w:tcW w:w="7470" w:type="dxa"/>
          </w:tcPr>
          <w:p w:rsidR="00DA2DD1" w:rsidRPr="00EA6315" w:rsidRDefault="00DA2DD1" w:rsidP="00523306">
            <w:pPr>
              <w:rPr>
                <w:rFonts w:ascii="Times New Roman" w:hAnsi="Times New Roman" w:cs="Times New Roman"/>
                <w:sz w:val="24"/>
                <w:szCs w:val="24"/>
              </w:rPr>
            </w:pPr>
            <w:r w:rsidRPr="00EA6315">
              <w:rPr>
                <w:rFonts w:ascii="Times New Roman" w:hAnsi="Times New Roman" w:cs="Times New Roman"/>
                <w:sz w:val="24"/>
                <w:szCs w:val="24"/>
              </w:rPr>
              <w:t>On March 12, 1930, Mahatma Gandhi began his epic Dandi March fr4om Sabarmati Ashram to Dandi. That is how the march came to be known as Dandi March. He was accompanied by 78 supporters. They made salt from sea water and broke the law.</w:t>
            </w:r>
          </w:p>
        </w:tc>
      </w:tr>
      <w:tr w:rsidR="00DA2DD1" w:rsidTr="00523306">
        <w:tc>
          <w:tcPr>
            <w:tcW w:w="3348" w:type="dxa"/>
          </w:tcPr>
          <w:p w:rsidR="00DA2DD1" w:rsidRPr="00EA6315" w:rsidRDefault="00DA2DD1" w:rsidP="00523306">
            <w:pPr>
              <w:rPr>
                <w:rFonts w:ascii="Times New Roman" w:hAnsi="Times New Roman" w:cs="Times New Roman"/>
                <w:b/>
                <w:sz w:val="24"/>
                <w:szCs w:val="24"/>
              </w:rPr>
            </w:pPr>
            <w:r w:rsidRPr="00EA6315">
              <w:rPr>
                <w:rFonts w:ascii="Times New Roman" w:hAnsi="Times New Roman" w:cs="Times New Roman"/>
                <w:b/>
                <w:sz w:val="24"/>
                <w:szCs w:val="24"/>
              </w:rPr>
              <w:t>Government of India Act of 1935</w:t>
            </w:r>
          </w:p>
          <w:p w:rsidR="00DA2DD1" w:rsidRPr="00EA6315" w:rsidRDefault="00DA2DD1" w:rsidP="00523306">
            <w:pPr>
              <w:rPr>
                <w:rFonts w:ascii="Times New Roman" w:hAnsi="Times New Roman" w:cs="Times New Roman"/>
                <w:b/>
                <w:sz w:val="24"/>
                <w:szCs w:val="24"/>
              </w:rPr>
            </w:pPr>
          </w:p>
        </w:tc>
        <w:tc>
          <w:tcPr>
            <w:tcW w:w="7470" w:type="dxa"/>
          </w:tcPr>
          <w:p w:rsidR="00DA2DD1" w:rsidRPr="00EA6315" w:rsidRDefault="00DA2DD1" w:rsidP="00523306">
            <w:pPr>
              <w:rPr>
                <w:rFonts w:ascii="Times New Roman" w:hAnsi="Times New Roman" w:cs="Times New Roman"/>
                <w:sz w:val="24"/>
                <w:szCs w:val="24"/>
              </w:rPr>
            </w:pPr>
            <w:r w:rsidRPr="00EA6315">
              <w:rPr>
                <w:rFonts w:ascii="Times New Roman" w:hAnsi="Times New Roman" w:cs="Times New Roman"/>
                <w:sz w:val="24"/>
                <w:szCs w:val="24"/>
              </w:rPr>
              <w:t>The Act introduced some reforms to pacify Indians:</w:t>
            </w:r>
          </w:p>
          <w:p w:rsidR="00DA2DD1" w:rsidRPr="00EA6315" w:rsidRDefault="00DA2DD1" w:rsidP="00DA2DD1">
            <w:pPr>
              <w:pStyle w:val="ListParagraph"/>
              <w:numPr>
                <w:ilvl w:val="0"/>
                <w:numId w:val="17"/>
              </w:numPr>
              <w:rPr>
                <w:rFonts w:ascii="Times New Roman" w:hAnsi="Times New Roman"/>
                <w:sz w:val="24"/>
                <w:szCs w:val="24"/>
              </w:rPr>
            </w:pPr>
            <w:r w:rsidRPr="00EA6315">
              <w:rPr>
                <w:rFonts w:ascii="Times New Roman" w:hAnsi="Times New Roman"/>
                <w:sz w:val="24"/>
                <w:szCs w:val="24"/>
              </w:rPr>
              <w:t>(The Head of the Central administration was the Governor-General). He continued to have the supreme power.</w:t>
            </w:r>
          </w:p>
          <w:p w:rsidR="00DA2DD1" w:rsidRPr="00EA6315" w:rsidRDefault="00DA2DD1" w:rsidP="00DA2DD1">
            <w:pPr>
              <w:pStyle w:val="ListParagraph"/>
              <w:numPr>
                <w:ilvl w:val="0"/>
                <w:numId w:val="17"/>
              </w:numPr>
              <w:rPr>
                <w:rFonts w:ascii="Times New Roman" w:hAnsi="Times New Roman"/>
                <w:sz w:val="24"/>
                <w:szCs w:val="24"/>
              </w:rPr>
            </w:pPr>
            <w:r w:rsidRPr="00EA6315">
              <w:rPr>
                <w:rFonts w:ascii="Times New Roman" w:hAnsi="Times New Roman"/>
                <w:sz w:val="24"/>
                <w:szCs w:val="24"/>
              </w:rPr>
              <w:t>The member of states of federation had autonomy with respect to subjects delegated to them.</w:t>
            </w:r>
          </w:p>
          <w:p w:rsidR="00DA2DD1" w:rsidRPr="00EA6315" w:rsidRDefault="00DA2DD1" w:rsidP="00DA2DD1">
            <w:pPr>
              <w:pStyle w:val="ListParagraph"/>
              <w:numPr>
                <w:ilvl w:val="0"/>
                <w:numId w:val="17"/>
              </w:numPr>
              <w:rPr>
                <w:rFonts w:ascii="Times New Roman" w:hAnsi="Times New Roman"/>
                <w:sz w:val="24"/>
                <w:szCs w:val="24"/>
              </w:rPr>
            </w:pPr>
            <w:r w:rsidRPr="00EA6315">
              <w:rPr>
                <w:rFonts w:ascii="Times New Roman" w:hAnsi="Times New Roman"/>
                <w:sz w:val="24"/>
                <w:szCs w:val="24"/>
              </w:rPr>
              <w:t>The Centre continued to control defence, external affairs and railways.</w:t>
            </w:r>
          </w:p>
          <w:p w:rsidR="00DA2DD1" w:rsidRPr="00EA6315" w:rsidRDefault="00DA2DD1" w:rsidP="00DA2DD1">
            <w:pPr>
              <w:pStyle w:val="ListParagraph"/>
              <w:numPr>
                <w:ilvl w:val="0"/>
                <w:numId w:val="17"/>
              </w:numPr>
              <w:rPr>
                <w:rFonts w:ascii="Times New Roman" w:hAnsi="Times New Roman"/>
                <w:sz w:val="24"/>
                <w:szCs w:val="24"/>
              </w:rPr>
            </w:pPr>
            <w:r w:rsidRPr="00EA6315">
              <w:rPr>
                <w:rFonts w:ascii="Times New Roman" w:hAnsi="Times New Roman"/>
                <w:sz w:val="24"/>
                <w:szCs w:val="24"/>
              </w:rPr>
              <w:t>A federal court was established for provinces and princely states.</w:t>
            </w:r>
          </w:p>
          <w:p w:rsidR="00DA2DD1" w:rsidRPr="00EA6315" w:rsidRDefault="00DA2DD1" w:rsidP="00523306">
            <w:pPr>
              <w:rPr>
                <w:rFonts w:ascii="Times New Roman" w:hAnsi="Times New Roman" w:cs="Times New Roman"/>
                <w:sz w:val="24"/>
                <w:szCs w:val="24"/>
              </w:rPr>
            </w:pPr>
            <w:r w:rsidRPr="00EA6315">
              <w:rPr>
                <w:rFonts w:ascii="Times New Roman" w:hAnsi="Times New Roman" w:cs="Times New Roman"/>
                <w:sz w:val="24"/>
                <w:szCs w:val="24"/>
              </w:rPr>
              <w:t>Both Congress and Muslim League rejected the proposal, along with other parties and princely states.</w:t>
            </w:r>
          </w:p>
        </w:tc>
      </w:tr>
      <w:tr w:rsidR="00DA2DD1" w:rsidTr="00523306">
        <w:tc>
          <w:tcPr>
            <w:tcW w:w="3348" w:type="dxa"/>
          </w:tcPr>
          <w:p w:rsidR="00DA2DD1" w:rsidRPr="00EA6315" w:rsidRDefault="00DA2DD1" w:rsidP="00523306">
            <w:pPr>
              <w:rPr>
                <w:rFonts w:ascii="Times New Roman" w:hAnsi="Times New Roman" w:cs="Times New Roman"/>
                <w:b/>
                <w:sz w:val="24"/>
                <w:szCs w:val="24"/>
              </w:rPr>
            </w:pPr>
            <w:r w:rsidRPr="00EA6315">
              <w:rPr>
                <w:rFonts w:ascii="Times New Roman" w:hAnsi="Times New Roman" w:cs="Times New Roman"/>
                <w:b/>
                <w:sz w:val="24"/>
                <w:szCs w:val="24"/>
              </w:rPr>
              <w:t>Quit India Movement (1942)</w:t>
            </w:r>
          </w:p>
          <w:p w:rsidR="00DA2DD1" w:rsidRPr="00EA6315" w:rsidRDefault="00DA2DD1" w:rsidP="00523306">
            <w:pPr>
              <w:rPr>
                <w:rFonts w:ascii="Times New Roman" w:hAnsi="Times New Roman" w:cs="Times New Roman"/>
                <w:b/>
                <w:sz w:val="24"/>
                <w:szCs w:val="24"/>
              </w:rPr>
            </w:pPr>
          </w:p>
        </w:tc>
        <w:tc>
          <w:tcPr>
            <w:tcW w:w="7470" w:type="dxa"/>
          </w:tcPr>
          <w:p w:rsidR="00DA2DD1" w:rsidRPr="00EA6315" w:rsidRDefault="00DA2DD1" w:rsidP="00523306">
            <w:pPr>
              <w:rPr>
                <w:rFonts w:ascii="Times New Roman" w:hAnsi="Times New Roman" w:cs="Times New Roman"/>
                <w:sz w:val="24"/>
                <w:szCs w:val="24"/>
              </w:rPr>
            </w:pPr>
            <w:r w:rsidRPr="00EA6315">
              <w:rPr>
                <w:rFonts w:ascii="Times New Roman" w:hAnsi="Times New Roman" w:cs="Times New Roman"/>
                <w:sz w:val="24"/>
                <w:szCs w:val="24"/>
              </w:rPr>
              <w:t>Congress was banned, and the police and army were brought out to suppress the movement. Gandhiji feared that Japan may attack on British possessions in India. Hence, he wanted the British to leave India. Gandhiji gave the final blow to the Britishers on August 8, 1942 by launching the Quit India Movement.</w:t>
            </w:r>
          </w:p>
        </w:tc>
      </w:tr>
      <w:tr w:rsidR="00DA2DD1" w:rsidTr="00523306">
        <w:tc>
          <w:tcPr>
            <w:tcW w:w="3348" w:type="dxa"/>
          </w:tcPr>
          <w:p w:rsidR="00DA2DD1" w:rsidRPr="00EA6315" w:rsidRDefault="00DA2DD1" w:rsidP="00523306">
            <w:pPr>
              <w:rPr>
                <w:rFonts w:ascii="Times New Roman" w:hAnsi="Times New Roman" w:cs="Times New Roman"/>
                <w:b/>
                <w:sz w:val="24"/>
                <w:szCs w:val="24"/>
              </w:rPr>
            </w:pPr>
            <w:r w:rsidRPr="00EA6315">
              <w:rPr>
                <w:rFonts w:ascii="Times New Roman" w:hAnsi="Times New Roman" w:cs="Times New Roman"/>
                <w:b/>
                <w:sz w:val="24"/>
                <w:szCs w:val="24"/>
              </w:rPr>
              <w:t xml:space="preserve">Towards Independence </w:t>
            </w:r>
          </w:p>
          <w:p w:rsidR="00DA2DD1" w:rsidRPr="00EA6315" w:rsidRDefault="00DA2DD1" w:rsidP="00523306">
            <w:pPr>
              <w:rPr>
                <w:rFonts w:ascii="Times New Roman" w:hAnsi="Times New Roman" w:cs="Times New Roman"/>
                <w:b/>
                <w:sz w:val="24"/>
                <w:szCs w:val="24"/>
              </w:rPr>
            </w:pPr>
          </w:p>
        </w:tc>
        <w:tc>
          <w:tcPr>
            <w:tcW w:w="7470" w:type="dxa"/>
          </w:tcPr>
          <w:p w:rsidR="00DA2DD1" w:rsidRPr="00EA6315" w:rsidRDefault="00DA2DD1" w:rsidP="00DA2DD1">
            <w:pPr>
              <w:pStyle w:val="ListParagraph"/>
              <w:numPr>
                <w:ilvl w:val="0"/>
                <w:numId w:val="27"/>
              </w:numPr>
              <w:rPr>
                <w:rFonts w:ascii="Times New Roman" w:hAnsi="Times New Roman"/>
                <w:sz w:val="24"/>
                <w:szCs w:val="24"/>
              </w:rPr>
            </w:pPr>
            <w:r w:rsidRPr="00EA6315">
              <w:rPr>
                <w:rFonts w:ascii="Times New Roman" w:hAnsi="Times New Roman"/>
                <w:sz w:val="24"/>
                <w:szCs w:val="24"/>
              </w:rPr>
              <w:t xml:space="preserve">The Second World War came to an end in 1945. </w:t>
            </w:r>
          </w:p>
          <w:p w:rsidR="00DA2DD1" w:rsidRPr="00EA6315" w:rsidRDefault="00DA2DD1" w:rsidP="00DA2DD1">
            <w:pPr>
              <w:pStyle w:val="ListParagraph"/>
              <w:numPr>
                <w:ilvl w:val="0"/>
                <w:numId w:val="27"/>
              </w:numPr>
              <w:rPr>
                <w:rFonts w:ascii="Times New Roman" w:hAnsi="Times New Roman"/>
                <w:sz w:val="24"/>
                <w:szCs w:val="24"/>
              </w:rPr>
            </w:pPr>
            <w:r w:rsidRPr="00EA6315">
              <w:rPr>
                <w:rFonts w:ascii="Times New Roman" w:hAnsi="Times New Roman"/>
                <w:sz w:val="24"/>
                <w:szCs w:val="24"/>
              </w:rPr>
              <w:t xml:space="preserve">Prime Minister Attlee of Labour party came to power in Britain. He was sympathetic towards the demand of Indian people for freedom. </w:t>
            </w:r>
          </w:p>
          <w:p w:rsidR="00DA2DD1" w:rsidRPr="00EA6315" w:rsidRDefault="00DA2DD1" w:rsidP="00DA2DD1">
            <w:pPr>
              <w:pStyle w:val="ListParagraph"/>
              <w:numPr>
                <w:ilvl w:val="0"/>
                <w:numId w:val="27"/>
              </w:numPr>
              <w:rPr>
                <w:rFonts w:ascii="Times New Roman" w:hAnsi="Times New Roman"/>
                <w:sz w:val="24"/>
                <w:szCs w:val="24"/>
              </w:rPr>
            </w:pPr>
            <w:r w:rsidRPr="00EA6315">
              <w:rPr>
                <w:rFonts w:ascii="Times New Roman" w:hAnsi="Times New Roman"/>
                <w:sz w:val="24"/>
                <w:szCs w:val="24"/>
              </w:rPr>
              <w:t xml:space="preserve">A Cabinet Mission was sent to India in March, 1946. </w:t>
            </w:r>
          </w:p>
          <w:p w:rsidR="00DA2DD1" w:rsidRPr="00EA6315" w:rsidRDefault="00DA2DD1" w:rsidP="00DA2DD1">
            <w:pPr>
              <w:pStyle w:val="ListParagraph"/>
              <w:numPr>
                <w:ilvl w:val="0"/>
                <w:numId w:val="27"/>
              </w:numPr>
              <w:rPr>
                <w:rFonts w:ascii="Times New Roman" w:hAnsi="Times New Roman"/>
                <w:sz w:val="24"/>
                <w:szCs w:val="24"/>
              </w:rPr>
            </w:pPr>
            <w:r w:rsidRPr="00EA6315">
              <w:rPr>
                <w:rFonts w:ascii="Times New Roman" w:hAnsi="Times New Roman"/>
                <w:sz w:val="24"/>
                <w:szCs w:val="24"/>
              </w:rPr>
              <w:t xml:space="preserve">Lord Mountbatten, the then Viceroy of India, presented a plan for the division of India into India and Pakistan. </w:t>
            </w:r>
          </w:p>
          <w:p w:rsidR="00DA2DD1" w:rsidRPr="00EA6315" w:rsidRDefault="00DA2DD1" w:rsidP="00DA2DD1">
            <w:pPr>
              <w:pStyle w:val="ListParagraph"/>
              <w:numPr>
                <w:ilvl w:val="0"/>
                <w:numId w:val="27"/>
              </w:numPr>
              <w:rPr>
                <w:rFonts w:ascii="Times New Roman" w:hAnsi="Times New Roman"/>
                <w:sz w:val="24"/>
                <w:szCs w:val="24"/>
              </w:rPr>
            </w:pPr>
            <w:r w:rsidRPr="00EA6315">
              <w:rPr>
                <w:rFonts w:ascii="Times New Roman" w:hAnsi="Times New Roman"/>
                <w:sz w:val="24"/>
                <w:szCs w:val="24"/>
              </w:rPr>
              <w:t>Gandhiji and other Indian leaders did not approve but had no choice but to accept the partition due to widespread riots.</w:t>
            </w:r>
          </w:p>
          <w:p w:rsidR="00DA2DD1" w:rsidRPr="00EA6315" w:rsidRDefault="00DA2DD1" w:rsidP="00523306">
            <w:pPr>
              <w:rPr>
                <w:rFonts w:ascii="Times New Roman" w:hAnsi="Times New Roman" w:cs="Times New Roman"/>
                <w:sz w:val="24"/>
                <w:szCs w:val="24"/>
              </w:rPr>
            </w:pPr>
          </w:p>
        </w:tc>
      </w:tr>
    </w:tbl>
    <w:p w:rsidR="00DA2DD1" w:rsidRPr="00966784" w:rsidRDefault="00DA2DD1" w:rsidP="00DA2DD1">
      <w:pPr>
        <w:jc w:val="center"/>
        <w:rPr>
          <w:rFonts w:asciiTheme="majorHAnsi" w:hAnsiTheme="majorHAnsi"/>
          <w:b/>
          <w:sz w:val="28"/>
          <w:szCs w:val="28"/>
        </w:rPr>
      </w:pPr>
    </w:p>
    <w:p w:rsidR="00DA2DD1" w:rsidRDefault="00DA2DD1" w:rsidP="00DA2DD1">
      <w:pPr>
        <w:jc w:val="center"/>
        <w:rPr>
          <w:rFonts w:asciiTheme="majorHAnsi" w:hAnsiTheme="majorHAnsi"/>
          <w:b/>
          <w:sz w:val="28"/>
          <w:szCs w:val="28"/>
        </w:rPr>
      </w:pPr>
    </w:p>
    <w:p w:rsidR="00DA2DD1" w:rsidRPr="00B52129" w:rsidRDefault="00DA2DD1" w:rsidP="00DA2DD1">
      <w:pPr>
        <w:jc w:val="center"/>
        <w:rPr>
          <w:rFonts w:asciiTheme="majorHAnsi" w:hAnsiTheme="majorHAnsi"/>
          <w:b/>
          <w:sz w:val="28"/>
          <w:szCs w:val="28"/>
        </w:rPr>
      </w:pPr>
      <w:r w:rsidRPr="00B52129">
        <w:rPr>
          <w:rFonts w:asciiTheme="majorHAnsi" w:hAnsiTheme="majorHAnsi"/>
          <w:b/>
          <w:sz w:val="28"/>
          <w:szCs w:val="28"/>
        </w:rPr>
        <w:t>Lesson</w:t>
      </w:r>
      <w:r>
        <w:rPr>
          <w:rFonts w:asciiTheme="majorHAnsi" w:hAnsiTheme="majorHAnsi"/>
          <w:b/>
          <w:sz w:val="28"/>
          <w:szCs w:val="28"/>
        </w:rPr>
        <w:t>-14</w:t>
      </w:r>
    </w:p>
    <w:p w:rsidR="00DA2DD1" w:rsidRDefault="00DA2DD1" w:rsidP="00DA2DD1">
      <w:pPr>
        <w:jc w:val="center"/>
        <w:rPr>
          <w:rFonts w:asciiTheme="majorHAnsi" w:hAnsiTheme="majorHAnsi"/>
          <w:b/>
          <w:sz w:val="28"/>
          <w:szCs w:val="28"/>
        </w:rPr>
      </w:pPr>
      <w:r w:rsidRPr="00B52129">
        <w:rPr>
          <w:rFonts w:asciiTheme="majorHAnsi" w:hAnsiTheme="majorHAnsi"/>
          <w:b/>
          <w:sz w:val="28"/>
          <w:szCs w:val="28"/>
        </w:rPr>
        <w:t>India Marches towards Independence</w:t>
      </w:r>
    </w:p>
    <w:tbl>
      <w:tblPr>
        <w:tblStyle w:val="TableGrid"/>
        <w:tblW w:w="0" w:type="auto"/>
        <w:tblLook w:val="04A0"/>
      </w:tblPr>
      <w:tblGrid>
        <w:gridCol w:w="2770"/>
        <w:gridCol w:w="6472"/>
      </w:tblGrid>
      <w:tr w:rsidR="00DA2DD1" w:rsidRPr="00231074" w:rsidTr="00523306">
        <w:tc>
          <w:tcPr>
            <w:tcW w:w="3078" w:type="dxa"/>
          </w:tcPr>
          <w:p w:rsidR="00DA2DD1" w:rsidRPr="00231074" w:rsidRDefault="00DA2DD1" w:rsidP="00523306">
            <w:pPr>
              <w:jc w:val="center"/>
              <w:rPr>
                <w:rFonts w:ascii="Times New Roman" w:hAnsi="Times New Roman" w:cs="Times New Roman"/>
                <w:b/>
                <w:sz w:val="24"/>
                <w:szCs w:val="24"/>
              </w:rPr>
            </w:pPr>
            <w:r w:rsidRPr="00231074">
              <w:rPr>
                <w:rFonts w:ascii="Times New Roman" w:hAnsi="Times New Roman" w:cs="Times New Roman"/>
                <w:b/>
                <w:sz w:val="24"/>
                <w:szCs w:val="24"/>
              </w:rPr>
              <w:t>Introduction</w:t>
            </w:r>
          </w:p>
        </w:tc>
        <w:tc>
          <w:tcPr>
            <w:tcW w:w="7650" w:type="dxa"/>
          </w:tcPr>
          <w:p w:rsidR="00DA2DD1" w:rsidRPr="00231074" w:rsidRDefault="00DA2DD1" w:rsidP="00523306">
            <w:pPr>
              <w:rPr>
                <w:rFonts w:ascii="Times New Roman" w:hAnsi="Times New Roman" w:cs="Times New Roman"/>
                <w:sz w:val="24"/>
                <w:szCs w:val="24"/>
              </w:rPr>
            </w:pPr>
            <w:r w:rsidRPr="00231074">
              <w:rPr>
                <w:rFonts w:ascii="Times New Roman" w:hAnsi="Times New Roman" w:cs="Times New Roman"/>
                <w:sz w:val="24"/>
                <w:szCs w:val="24"/>
              </w:rPr>
              <w:t>The Indian Independence Act 1947 was passed by the British parliament. It was designed by Clement Attlee, the Prime Minister of Britain. The Act was also known as the Mountbatten Plan.</w:t>
            </w:r>
          </w:p>
          <w:p w:rsidR="00DA2DD1" w:rsidRPr="00231074" w:rsidRDefault="00DA2DD1" w:rsidP="00523306">
            <w:pPr>
              <w:jc w:val="center"/>
              <w:rPr>
                <w:rFonts w:ascii="Times New Roman" w:hAnsi="Times New Roman" w:cs="Times New Roman"/>
                <w:b/>
                <w:sz w:val="24"/>
                <w:szCs w:val="24"/>
              </w:rPr>
            </w:pPr>
          </w:p>
        </w:tc>
      </w:tr>
      <w:tr w:rsidR="00DA2DD1" w:rsidRPr="00231074" w:rsidTr="00523306">
        <w:tc>
          <w:tcPr>
            <w:tcW w:w="3078" w:type="dxa"/>
          </w:tcPr>
          <w:p w:rsidR="00DA2DD1" w:rsidRPr="00231074" w:rsidRDefault="00DA2DD1" w:rsidP="00523306">
            <w:pPr>
              <w:rPr>
                <w:rFonts w:ascii="Times New Roman" w:hAnsi="Times New Roman" w:cs="Times New Roman"/>
                <w:b/>
                <w:sz w:val="24"/>
                <w:szCs w:val="24"/>
              </w:rPr>
            </w:pPr>
            <w:r w:rsidRPr="00231074">
              <w:rPr>
                <w:rFonts w:ascii="Times New Roman" w:hAnsi="Times New Roman" w:cs="Times New Roman"/>
                <w:b/>
                <w:sz w:val="24"/>
                <w:szCs w:val="24"/>
              </w:rPr>
              <w:t>Main Features of The Indian Independence Act (1947)</w:t>
            </w:r>
          </w:p>
          <w:p w:rsidR="00DA2DD1" w:rsidRPr="00231074" w:rsidRDefault="00DA2DD1" w:rsidP="00523306">
            <w:pPr>
              <w:jc w:val="center"/>
              <w:rPr>
                <w:rFonts w:ascii="Times New Roman" w:hAnsi="Times New Roman" w:cs="Times New Roman"/>
                <w:b/>
                <w:sz w:val="24"/>
                <w:szCs w:val="24"/>
              </w:rPr>
            </w:pPr>
          </w:p>
        </w:tc>
        <w:tc>
          <w:tcPr>
            <w:tcW w:w="7650" w:type="dxa"/>
          </w:tcPr>
          <w:p w:rsidR="00DA2DD1" w:rsidRPr="00231074" w:rsidRDefault="00DA2DD1" w:rsidP="00DA2DD1">
            <w:pPr>
              <w:pStyle w:val="ListParagraph"/>
              <w:numPr>
                <w:ilvl w:val="0"/>
                <w:numId w:val="19"/>
              </w:numPr>
              <w:rPr>
                <w:rFonts w:ascii="Times New Roman" w:hAnsi="Times New Roman"/>
                <w:sz w:val="24"/>
                <w:szCs w:val="24"/>
              </w:rPr>
            </w:pPr>
            <w:r w:rsidRPr="00231074">
              <w:rPr>
                <w:rFonts w:ascii="Times New Roman" w:hAnsi="Times New Roman"/>
                <w:sz w:val="24"/>
                <w:szCs w:val="24"/>
              </w:rPr>
              <w:t>The British rule of India would end with immediate effect.</w:t>
            </w:r>
          </w:p>
          <w:p w:rsidR="00DA2DD1" w:rsidRPr="00231074" w:rsidRDefault="00DA2DD1" w:rsidP="00DA2DD1">
            <w:pPr>
              <w:pStyle w:val="ListParagraph"/>
              <w:numPr>
                <w:ilvl w:val="0"/>
                <w:numId w:val="19"/>
              </w:numPr>
              <w:rPr>
                <w:rFonts w:ascii="Times New Roman" w:hAnsi="Times New Roman"/>
                <w:sz w:val="24"/>
                <w:szCs w:val="24"/>
              </w:rPr>
            </w:pPr>
            <w:r w:rsidRPr="00231074">
              <w:rPr>
                <w:rFonts w:ascii="Times New Roman" w:hAnsi="Times New Roman"/>
                <w:sz w:val="24"/>
                <w:szCs w:val="24"/>
              </w:rPr>
              <w:t>An independent dominion of India was made including the united provinces under the British.</w:t>
            </w:r>
          </w:p>
          <w:p w:rsidR="00DA2DD1" w:rsidRPr="00231074" w:rsidRDefault="00DA2DD1" w:rsidP="00DA2DD1">
            <w:pPr>
              <w:pStyle w:val="ListParagraph"/>
              <w:numPr>
                <w:ilvl w:val="0"/>
                <w:numId w:val="19"/>
              </w:numPr>
              <w:rPr>
                <w:rFonts w:ascii="Times New Roman" w:hAnsi="Times New Roman"/>
                <w:sz w:val="24"/>
                <w:szCs w:val="24"/>
              </w:rPr>
            </w:pPr>
            <w:r w:rsidRPr="00231074">
              <w:rPr>
                <w:rFonts w:ascii="Times New Roman" w:hAnsi="Times New Roman"/>
                <w:sz w:val="24"/>
                <w:szCs w:val="24"/>
              </w:rPr>
              <w:t>West Punjab, North West Frontier Province, Sindh and East Bengal would go to Pakistan.</w:t>
            </w:r>
          </w:p>
          <w:p w:rsidR="00DA2DD1" w:rsidRPr="00231074" w:rsidRDefault="00DA2DD1" w:rsidP="00DA2DD1">
            <w:pPr>
              <w:pStyle w:val="ListParagraph"/>
              <w:numPr>
                <w:ilvl w:val="0"/>
                <w:numId w:val="19"/>
              </w:numPr>
              <w:rPr>
                <w:rFonts w:ascii="Times New Roman" w:hAnsi="Times New Roman"/>
                <w:sz w:val="24"/>
                <w:szCs w:val="24"/>
              </w:rPr>
            </w:pPr>
            <w:r w:rsidRPr="00231074">
              <w:rPr>
                <w:rFonts w:ascii="Times New Roman" w:hAnsi="Times New Roman"/>
                <w:sz w:val="24"/>
                <w:szCs w:val="24"/>
              </w:rPr>
              <w:t>The Princely states were given the freedom to decide which dominion to join.</w:t>
            </w:r>
          </w:p>
          <w:p w:rsidR="00DA2DD1" w:rsidRPr="00231074" w:rsidRDefault="00DA2DD1" w:rsidP="00DA2DD1">
            <w:pPr>
              <w:pStyle w:val="ListParagraph"/>
              <w:numPr>
                <w:ilvl w:val="0"/>
                <w:numId w:val="19"/>
              </w:numPr>
              <w:rPr>
                <w:rFonts w:ascii="Times New Roman" w:hAnsi="Times New Roman"/>
                <w:sz w:val="24"/>
                <w:szCs w:val="24"/>
              </w:rPr>
            </w:pPr>
            <w:r w:rsidRPr="00231074">
              <w:rPr>
                <w:rFonts w:ascii="Times New Roman" w:hAnsi="Times New Roman"/>
                <w:sz w:val="24"/>
                <w:szCs w:val="24"/>
              </w:rPr>
              <w:t>India and Pakistan dominions were granted complete freedom and they became members of British Commonwealth.</w:t>
            </w:r>
          </w:p>
          <w:p w:rsidR="00DA2DD1" w:rsidRDefault="00DA2DD1" w:rsidP="00523306">
            <w:pPr>
              <w:rPr>
                <w:rFonts w:ascii="Times New Roman" w:hAnsi="Times New Roman" w:cs="Times New Roman"/>
                <w:sz w:val="24"/>
                <w:szCs w:val="24"/>
              </w:rPr>
            </w:pPr>
            <w:r w:rsidRPr="00231074">
              <w:rPr>
                <w:rFonts w:ascii="Times New Roman" w:hAnsi="Times New Roman" w:cs="Times New Roman"/>
                <w:sz w:val="24"/>
                <w:szCs w:val="24"/>
              </w:rPr>
              <w:t xml:space="preserve">Lord Mountbatten was the last Viceroy of India. He became the first Governor General of Independent India. </w:t>
            </w:r>
          </w:p>
          <w:p w:rsidR="00DA2DD1" w:rsidRPr="00231074" w:rsidRDefault="00DA2DD1" w:rsidP="00523306">
            <w:pPr>
              <w:rPr>
                <w:rFonts w:ascii="Times New Roman" w:hAnsi="Times New Roman" w:cs="Times New Roman"/>
                <w:sz w:val="24"/>
                <w:szCs w:val="24"/>
              </w:rPr>
            </w:pPr>
            <w:r w:rsidRPr="00231074">
              <w:rPr>
                <w:rFonts w:ascii="Times New Roman" w:hAnsi="Times New Roman" w:cs="Times New Roman"/>
                <w:sz w:val="24"/>
                <w:szCs w:val="24"/>
              </w:rPr>
              <w:t>Rajagopalachari was appointed the next Governor-General.</w:t>
            </w:r>
          </w:p>
          <w:p w:rsidR="00DA2DD1" w:rsidRPr="00231074" w:rsidRDefault="00DA2DD1" w:rsidP="00523306">
            <w:pPr>
              <w:jc w:val="center"/>
              <w:rPr>
                <w:rFonts w:ascii="Times New Roman" w:hAnsi="Times New Roman" w:cs="Times New Roman"/>
                <w:b/>
                <w:sz w:val="24"/>
                <w:szCs w:val="24"/>
              </w:rPr>
            </w:pPr>
          </w:p>
        </w:tc>
      </w:tr>
      <w:tr w:rsidR="00DA2DD1" w:rsidRPr="00231074" w:rsidTr="00523306">
        <w:tc>
          <w:tcPr>
            <w:tcW w:w="3078" w:type="dxa"/>
          </w:tcPr>
          <w:p w:rsidR="00DA2DD1" w:rsidRPr="00231074" w:rsidRDefault="00DA2DD1" w:rsidP="00523306">
            <w:pPr>
              <w:rPr>
                <w:rFonts w:ascii="Times New Roman" w:hAnsi="Times New Roman" w:cs="Times New Roman"/>
                <w:b/>
                <w:sz w:val="24"/>
                <w:szCs w:val="24"/>
              </w:rPr>
            </w:pPr>
            <w:r w:rsidRPr="00231074">
              <w:rPr>
                <w:rFonts w:ascii="Times New Roman" w:hAnsi="Times New Roman" w:cs="Times New Roman"/>
                <w:b/>
                <w:sz w:val="24"/>
                <w:szCs w:val="24"/>
              </w:rPr>
              <w:t>Indian Constitution</w:t>
            </w:r>
          </w:p>
          <w:p w:rsidR="00DA2DD1" w:rsidRPr="00231074" w:rsidRDefault="00DA2DD1" w:rsidP="00523306">
            <w:pPr>
              <w:jc w:val="center"/>
              <w:rPr>
                <w:rFonts w:ascii="Times New Roman" w:hAnsi="Times New Roman" w:cs="Times New Roman"/>
                <w:b/>
                <w:sz w:val="24"/>
                <w:szCs w:val="24"/>
              </w:rPr>
            </w:pPr>
          </w:p>
        </w:tc>
        <w:tc>
          <w:tcPr>
            <w:tcW w:w="7650" w:type="dxa"/>
          </w:tcPr>
          <w:p w:rsidR="00DA2DD1" w:rsidRPr="00231074" w:rsidRDefault="00DA2DD1" w:rsidP="00DA2DD1">
            <w:pPr>
              <w:pStyle w:val="ListParagraph"/>
              <w:numPr>
                <w:ilvl w:val="0"/>
                <w:numId w:val="33"/>
              </w:numPr>
              <w:rPr>
                <w:rFonts w:ascii="Times New Roman" w:hAnsi="Times New Roman"/>
                <w:sz w:val="24"/>
                <w:szCs w:val="24"/>
              </w:rPr>
            </w:pPr>
            <w:r w:rsidRPr="00231074">
              <w:rPr>
                <w:rFonts w:ascii="Times New Roman" w:hAnsi="Times New Roman"/>
                <w:sz w:val="24"/>
                <w:szCs w:val="24"/>
              </w:rPr>
              <w:t>The Constitution was passed on November 26, 1949 and adopted on January 26, 1950, when India became a republic.</w:t>
            </w:r>
          </w:p>
          <w:p w:rsidR="00DA2DD1" w:rsidRPr="00231074" w:rsidRDefault="00DA2DD1" w:rsidP="00DA2DD1">
            <w:pPr>
              <w:pStyle w:val="ListParagraph"/>
              <w:numPr>
                <w:ilvl w:val="0"/>
                <w:numId w:val="33"/>
              </w:numPr>
              <w:rPr>
                <w:rFonts w:ascii="Times New Roman" w:hAnsi="Times New Roman"/>
                <w:sz w:val="24"/>
                <w:szCs w:val="24"/>
              </w:rPr>
            </w:pPr>
            <w:r>
              <w:rPr>
                <w:rFonts w:ascii="Times New Roman" w:hAnsi="Times New Roman"/>
                <w:sz w:val="24"/>
                <w:szCs w:val="24"/>
              </w:rPr>
              <w:t xml:space="preserve">  It elected Dr Rajendra</w:t>
            </w:r>
            <w:r w:rsidRPr="00231074">
              <w:rPr>
                <w:rFonts w:ascii="Times New Roman" w:hAnsi="Times New Roman"/>
                <w:sz w:val="24"/>
                <w:szCs w:val="24"/>
              </w:rPr>
              <w:t xml:space="preserve"> Prasad as the first President of </w:t>
            </w:r>
            <w:proofErr w:type="gramStart"/>
            <w:r w:rsidRPr="00231074">
              <w:rPr>
                <w:rFonts w:ascii="Times New Roman" w:hAnsi="Times New Roman"/>
                <w:sz w:val="24"/>
                <w:szCs w:val="24"/>
              </w:rPr>
              <w:t>India,</w:t>
            </w:r>
            <w:proofErr w:type="gramEnd"/>
            <w:r w:rsidRPr="00231074">
              <w:rPr>
                <w:rFonts w:ascii="Times New Roman" w:hAnsi="Times New Roman"/>
                <w:sz w:val="24"/>
                <w:szCs w:val="24"/>
              </w:rPr>
              <w:t xml:space="preserve"> Jawaharlal Nehru became</w:t>
            </w:r>
            <w:r>
              <w:rPr>
                <w:rFonts w:ascii="Times New Roman" w:hAnsi="Times New Roman"/>
                <w:sz w:val="24"/>
                <w:szCs w:val="24"/>
              </w:rPr>
              <w:t xml:space="preserve"> the Prime Minister and Sardar V</w:t>
            </w:r>
            <w:r w:rsidRPr="00231074">
              <w:rPr>
                <w:rFonts w:ascii="Times New Roman" w:hAnsi="Times New Roman"/>
                <w:sz w:val="24"/>
                <w:szCs w:val="24"/>
              </w:rPr>
              <w:t>allabh Bhai Patel, the Deputy Prime Minister of India of Independent India.</w:t>
            </w:r>
          </w:p>
          <w:p w:rsidR="00DA2DD1" w:rsidRPr="00231074" w:rsidRDefault="00DA2DD1" w:rsidP="00523306">
            <w:pPr>
              <w:jc w:val="center"/>
              <w:rPr>
                <w:rFonts w:ascii="Times New Roman" w:hAnsi="Times New Roman" w:cs="Times New Roman"/>
                <w:b/>
                <w:sz w:val="24"/>
                <w:szCs w:val="24"/>
              </w:rPr>
            </w:pPr>
          </w:p>
        </w:tc>
      </w:tr>
      <w:tr w:rsidR="00DA2DD1" w:rsidRPr="00231074" w:rsidTr="00523306">
        <w:tc>
          <w:tcPr>
            <w:tcW w:w="3078" w:type="dxa"/>
          </w:tcPr>
          <w:p w:rsidR="00DA2DD1" w:rsidRPr="00231074" w:rsidRDefault="00DA2DD1" w:rsidP="00523306">
            <w:pPr>
              <w:rPr>
                <w:rFonts w:ascii="Times New Roman" w:hAnsi="Times New Roman" w:cs="Times New Roman"/>
                <w:b/>
                <w:sz w:val="24"/>
                <w:szCs w:val="24"/>
              </w:rPr>
            </w:pPr>
            <w:r w:rsidRPr="00231074">
              <w:rPr>
                <w:rFonts w:ascii="Times New Roman" w:hAnsi="Times New Roman" w:cs="Times New Roman"/>
                <w:b/>
                <w:sz w:val="24"/>
                <w:szCs w:val="24"/>
              </w:rPr>
              <w:t>India – on the Path of Progress</w:t>
            </w:r>
          </w:p>
          <w:p w:rsidR="00DA2DD1" w:rsidRPr="00231074" w:rsidRDefault="00DA2DD1" w:rsidP="00523306">
            <w:pPr>
              <w:jc w:val="center"/>
              <w:rPr>
                <w:rFonts w:ascii="Times New Roman" w:hAnsi="Times New Roman" w:cs="Times New Roman"/>
                <w:b/>
                <w:sz w:val="24"/>
                <w:szCs w:val="24"/>
              </w:rPr>
            </w:pPr>
          </w:p>
        </w:tc>
        <w:tc>
          <w:tcPr>
            <w:tcW w:w="7650" w:type="dxa"/>
          </w:tcPr>
          <w:p w:rsidR="00DA2DD1" w:rsidRPr="00231074" w:rsidRDefault="00DA2DD1" w:rsidP="00DA2DD1">
            <w:pPr>
              <w:pStyle w:val="ListParagraph"/>
              <w:numPr>
                <w:ilvl w:val="0"/>
                <w:numId w:val="32"/>
              </w:numPr>
              <w:rPr>
                <w:rFonts w:ascii="Times New Roman" w:hAnsi="Times New Roman"/>
                <w:sz w:val="24"/>
                <w:szCs w:val="24"/>
              </w:rPr>
            </w:pPr>
            <w:r w:rsidRPr="00231074">
              <w:rPr>
                <w:rFonts w:ascii="Times New Roman" w:hAnsi="Times New Roman"/>
                <w:sz w:val="24"/>
                <w:szCs w:val="24"/>
              </w:rPr>
              <w:t>The Indian economy has made great strides since 1947. India has undergone great infrastructural upgradation.</w:t>
            </w:r>
          </w:p>
          <w:p w:rsidR="00DA2DD1" w:rsidRPr="00231074" w:rsidRDefault="00DA2DD1" w:rsidP="00DA2DD1">
            <w:pPr>
              <w:pStyle w:val="ListParagraph"/>
              <w:numPr>
                <w:ilvl w:val="0"/>
                <w:numId w:val="32"/>
              </w:numPr>
              <w:rPr>
                <w:rFonts w:ascii="Times New Roman" w:hAnsi="Times New Roman"/>
                <w:sz w:val="24"/>
                <w:szCs w:val="24"/>
              </w:rPr>
            </w:pPr>
            <w:r w:rsidRPr="00231074">
              <w:rPr>
                <w:rFonts w:ascii="Times New Roman" w:hAnsi="Times New Roman"/>
                <w:sz w:val="24"/>
                <w:szCs w:val="24"/>
              </w:rPr>
              <w:t xml:space="preserve">Inspite of having numerous internal and external problems, India has survived as a nation with a single unified identity. </w:t>
            </w:r>
          </w:p>
          <w:p w:rsidR="00DA2DD1" w:rsidRPr="00231074" w:rsidRDefault="00DA2DD1" w:rsidP="00DA2DD1">
            <w:pPr>
              <w:pStyle w:val="ListParagraph"/>
              <w:numPr>
                <w:ilvl w:val="0"/>
                <w:numId w:val="32"/>
              </w:numPr>
              <w:rPr>
                <w:rFonts w:ascii="Times New Roman" w:hAnsi="Times New Roman"/>
                <w:sz w:val="24"/>
                <w:szCs w:val="24"/>
              </w:rPr>
            </w:pPr>
            <w:r w:rsidRPr="00231074">
              <w:rPr>
                <w:rFonts w:ascii="Times New Roman" w:hAnsi="Times New Roman"/>
                <w:sz w:val="24"/>
                <w:szCs w:val="24"/>
              </w:rPr>
              <w:t xml:space="preserve">Our economic progress can be witnessed in expansion and diversification of production both in industry and agriculture. </w:t>
            </w:r>
          </w:p>
          <w:p w:rsidR="00DA2DD1" w:rsidRPr="00231074" w:rsidRDefault="00DA2DD1" w:rsidP="00DA2DD1">
            <w:pPr>
              <w:pStyle w:val="ListParagraph"/>
              <w:numPr>
                <w:ilvl w:val="0"/>
                <w:numId w:val="32"/>
              </w:numPr>
              <w:rPr>
                <w:rFonts w:ascii="Times New Roman" w:hAnsi="Times New Roman"/>
                <w:sz w:val="24"/>
                <w:szCs w:val="24"/>
              </w:rPr>
            </w:pPr>
            <w:r w:rsidRPr="00231074">
              <w:rPr>
                <w:rFonts w:ascii="Times New Roman" w:hAnsi="Times New Roman"/>
                <w:sz w:val="24"/>
                <w:szCs w:val="24"/>
              </w:rPr>
              <w:t xml:space="preserve">The government has built the infrastructure like power, information technology, communication, transport, etc., required by the industry. </w:t>
            </w:r>
          </w:p>
          <w:p w:rsidR="00DA2DD1" w:rsidRDefault="00DA2DD1" w:rsidP="00DA2DD1">
            <w:pPr>
              <w:pStyle w:val="ListParagraph"/>
              <w:numPr>
                <w:ilvl w:val="0"/>
                <w:numId w:val="32"/>
              </w:numPr>
              <w:rPr>
                <w:rFonts w:ascii="Times New Roman" w:hAnsi="Times New Roman"/>
                <w:sz w:val="24"/>
                <w:szCs w:val="24"/>
              </w:rPr>
            </w:pPr>
            <w:r w:rsidRPr="00231074">
              <w:rPr>
                <w:rFonts w:ascii="Times New Roman" w:hAnsi="Times New Roman"/>
                <w:sz w:val="24"/>
                <w:szCs w:val="24"/>
              </w:rPr>
              <w:t>Five Year Plans were made to ensure syst</w:t>
            </w:r>
            <w:r>
              <w:rPr>
                <w:rFonts w:ascii="Times New Roman" w:hAnsi="Times New Roman"/>
                <w:sz w:val="24"/>
                <w:szCs w:val="24"/>
              </w:rPr>
              <w:t>ematic progress in all sectors.</w:t>
            </w:r>
          </w:p>
          <w:p w:rsidR="00DA2DD1" w:rsidRPr="00231074" w:rsidRDefault="00DA2DD1" w:rsidP="00DA2DD1">
            <w:pPr>
              <w:pStyle w:val="ListParagraph"/>
              <w:numPr>
                <w:ilvl w:val="0"/>
                <w:numId w:val="32"/>
              </w:numPr>
              <w:rPr>
                <w:rFonts w:ascii="Times New Roman" w:hAnsi="Times New Roman"/>
                <w:sz w:val="24"/>
                <w:szCs w:val="24"/>
              </w:rPr>
            </w:pPr>
            <w:r w:rsidRPr="00231074">
              <w:rPr>
                <w:rFonts w:ascii="Times New Roman" w:hAnsi="Times New Roman"/>
                <w:sz w:val="24"/>
                <w:szCs w:val="24"/>
              </w:rPr>
              <w:t>Our Government has been striving hard to ensure 100% literacy for the entire population.</w:t>
            </w:r>
          </w:p>
          <w:p w:rsidR="00DA2DD1" w:rsidRPr="00231074" w:rsidRDefault="00DA2DD1" w:rsidP="00523306">
            <w:pPr>
              <w:jc w:val="center"/>
              <w:rPr>
                <w:rFonts w:ascii="Times New Roman" w:hAnsi="Times New Roman" w:cs="Times New Roman"/>
                <w:b/>
                <w:sz w:val="24"/>
                <w:szCs w:val="24"/>
              </w:rPr>
            </w:pPr>
          </w:p>
        </w:tc>
      </w:tr>
      <w:tr w:rsidR="00DA2DD1" w:rsidRPr="00231074" w:rsidTr="00523306">
        <w:tc>
          <w:tcPr>
            <w:tcW w:w="3078" w:type="dxa"/>
          </w:tcPr>
          <w:p w:rsidR="00DA2DD1" w:rsidRPr="00231074" w:rsidRDefault="00DA2DD1" w:rsidP="00523306">
            <w:pPr>
              <w:rPr>
                <w:rFonts w:ascii="Times New Roman" w:hAnsi="Times New Roman" w:cs="Times New Roman"/>
                <w:b/>
                <w:sz w:val="24"/>
                <w:szCs w:val="24"/>
              </w:rPr>
            </w:pPr>
            <w:r w:rsidRPr="00231074">
              <w:rPr>
                <w:rFonts w:ascii="Times New Roman" w:hAnsi="Times New Roman" w:cs="Times New Roman"/>
                <w:b/>
                <w:sz w:val="24"/>
                <w:szCs w:val="24"/>
              </w:rPr>
              <w:t>Indian Democracy</w:t>
            </w:r>
          </w:p>
          <w:p w:rsidR="00DA2DD1" w:rsidRPr="00231074" w:rsidRDefault="00DA2DD1" w:rsidP="00523306">
            <w:pPr>
              <w:rPr>
                <w:rFonts w:ascii="Times New Roman" w:hAnsi="Times New Roman" w:cs="Times New Roman"/>
                <w:b/>
                <w:sz w:val="24"/>
                <w:szCs w:val="24"/>
              </w:rPr>
            </w:pPr>
          </w:p>
        </w:tc>
        <w:tc>
          <w:tcPr>
            <w:tcW w:w="7650" w:type="dxa"/>
          </w:tcPr>
          <w:p w:rsidR="00DA2DD1" w:rsidRPr="00231074" w:rsidRDefault="00DA2DD1" w:rsidP="00DA2DD1">
            <w:pPr>
              <w:pStyle w:val="ListParagraph"/>
              <w:numPr>
                <w:ilvl w:val="0"/>
                <w:numId w:val="31"/>
              </w:numPr>
              <w:rPr>
                <w:rFonts w:ascii="Times New Roman" w:hAnsi="Times New Roman"/>
                <w:sz w:val="24"/>
                <w:szCs w:val="24"/>
              </w:rPr>
            </w:pPr>
            <w:r w:rsidRPr="00231074">
              <w:rPr>
                <w:rFonts w:ascii="Times New Roman" w:hAnsi="Times New Roman"/>
                <w:sz w:val="24"/>
                <w:szCs w:val="24"/>
              </w:rPr>
              <w:t>The path that independent India had to follow was planned during the freedom struggle itself.</w:t>
            </w:r>
          </w:p>
          <w:p w:rsidR="00DA2DD1" w:rsidRPr="00231074" w:rsidRDefault="00DA2DD1" w:rsidP="00DA2DD1">
            <w:pPr>
              <w:pStyle w:val="ListParagraph"/>
              <w:numPr>
                <w:ilvl w:val="0"/>
                <w:numId w:val="31"/>
              </w:numPr>
              <w:rPr>
                <w:rFonts w:ascii="Times New Roman" w:hAnsi="Times New Roman"/>
                <w:sz w:val="24"/>
                <w:szCs w:val="24"/>
              </w:rPr>
            </w:pPr>
            <w:r w:rsidRPr="00231074">
              <w:rPr>
                <w:rFonts w:ascii="Times New Roman" w:hAnsi="Times New Roman"/>
                <w:sz w:val="24"/>
                <w:szCs w:val="24"/>
              </w:rPr>
              <w:t xml:space="preserve"> It aimed at vesting the sovereign power in the hands of the people. Hence, India opted for a democracy. It was necessary to have a system where every section of society would be represented.</w:t>
            </w:r>
          </w:p>
          <w:p w:rsidR="00DA2DD1" w:rsidRPr="00231074" w:rsidRDefault="00DA2DD1" w:rsidP="00523306">
            <w:pPr>
              <w:rPr>
                <w:rFonts w:ascii="Times New Roman" w:hAnsi="Times New Roman" w:cs="Times New Roman"/>
                <w:sz w:val="24"/>
                <w:szCs w:val="24"/>
              </w:rPr>
            </w:pPr>
          </w:p>
        </w:tc>
      </w:tr>
      <w:tr w:rsidR="00DA2DD1" w:rsidRPr="00231074" w:rsidTr="00523306">
        <w:tc>
          <w:tcPr>
            <w:tcW w:w="3078" w:type="dxa"/>
          </w:tcPr>
          <w:p w:rsidR="00DA2DD1" w:rsidRPr="00231074" w:rsidRDefault="00DA2DD1" w:rsidP="00523306">
            <w:pPr>
              <w:rPr>
                <w:rFonts w:ascii="Times New Roman" w:hAnsi="Times New Roman" w:cs="Times New Roman"/>
                <w:b/>
                <w:sz w:val="24"/>
                <w:szCs w:val="24"/>
              </w:rPr>
            </w:pPr>
            <w:r w:rsidRPr="00231074">
              <w:rPr>
                <w:rFonts w:ascii="Times New Roman" w:hAnsi="Times New Roman" w:cs="Times New Roman"/>
                <w:b/>
                <w:sz w:val="24"/>
                <w:szCs w:val="24"/>
              </w:rPr>
              <w:t>India’s Foreign Relations</w:t>
            </w:r>
          </w:p>
          <w:p w:rsidR="00DA2DD1" w:rsidRPr="00231074" w:rsidRDefault="00DA2DD1" w:rsidP="00523306">
            <w:pPr>
              <w:rPr>
                <w:rFonts w:ascii="Times New Roman" w:hAnsi="Times New Roman" w:cs="Times New Roman"/>
                <w:b/>
                <w:sz w:val="24"/>
                <w:szCs w:val="24"/>
              </w:rPr>
            </w:pPr>
          </w:p>
        </w:tc>
        <w:tc>
          <w:tcPr>
            <w:tcW w:w="7650" w:type="dxa"/>
          </w:tcPr>
          <w:p w:rsidR="00DA2DD1" w:rsidRPr="00231074" w:rsidRDefault="00DA2DD1" w:rsidP="00523306">
            <w:pPr>
              <w:rPr>
                <w:rFonts w:ascii="Times New Roman" w:hAnsi="Times New Roman" w:cs="Times New Roman"/>
                <w:sz w:val="24"/>
                <w:szCs w:val="24"/>
              </w:rPr>
            </w:pPr>
            <w:r w:rsidRPr="00231074">
              <w:rPr>
                <w:rFonts w:ascii="Times New Roman" w:hAnsi="Times New Roman" w:cs="Times New Roman"/>
                <w:sz w:val="24"/>
                <w:szCs w:val="24"/>
              </w:rPr>
              <w:t>The basic features of India’s foreign policy are – 1. Promotion of World Peace, 2. Anti-Colonialism, 3. Anti – Imperialism, 4. Anti – Raci</w:t>
            </w:r>
            <w:r>
              <w:rPr>
                <w:rFonts w:ascii="Times New Roman" w:hAnsi="Times New Roman" w:cs="Times New Roman"/>
                <w:sz w:val="24"/>
                <w:szCs w:val="24"/>
              </w:rPr>
              <w:t>alism 5. Panchsheel 6. Non-Alig</w:t>
            </w:r>
            <w:r w:rsidRPr="00231074">
              <w:rPr>
                <w:rFonts w:ascii="Times New Roman" w:hAnsi="Times New Roman" w:cs="Times New Roman"/>
                <w:sz w:val="24"/>
                <w:szCs w:val="24"/>
              </w:rPr>
              <w:t>nment, 7. Friendly relation with neighbours, 8. Regional Co-operation, 9. Belief in United Nations and Non Aligned Movement.</w:t>
            </w:r>
          </w:p>
          <w:p w:rsidR="00DA2DD1" w:rsidRPr="00231074" w:rsidRDefault="00DA2DD1" w:rsidP="00523306">
            <w:pPr>
              <w:rPr>
                <w:rFonts w:ascii="Times New Roman" w:hAnsi="Times New Roman" w:cs="Times New Roman"/>
                <w:sz w:val="24"/>
                <w:szCs w:val="24"/>
              </w:rPr>
            </w:pPr>
          </w:p>
        </w:tc>
      </w:tr>
      <w:tr w:rsidR="00DA2DD1" w:rsidRPr="00231074" w:rsidTr="00523306">
        <w:tc>
          <w:tcPr>
            <w:tcW w:w="3078" w:type="dxa"/>
          </w:tcPr>
          <w:p w:rsidR="00DA2DD1" w:rsidRPr="00231074" w:rsidRDefault="00DA2DD1" w:rsidP="00523306">
            <w:pPr>
              <w:rPr>
                <w:rFonts w:ascii="Times New Roman" w:hAnsi="Times New Roman" w:cs="Times New Roman"/>
                <w:b/>
                <w:sz w:val="24"/>
                <w:szCs w:val="24"/>
              </w:rPr>
            </w:pPr>
            <w:r w:rsidRPr="00231074">
              <w:rPr>
                <w:rFonts w:ascii="Times New Roman" w:hAnsi="Times New Roman" w:cs="Times New Roman"/>
                <w:b/>
                <w:sz w:val="24"/>
                <w:szCs w:val="24"/>
              </w:rPr>
              <w:t>Indian Society</w:t>
            </w:r>
          </w:p>
          <w:p w:rsidR="00DA2DD1" w:rsidRPr="00231074" w:rsidRDefault="00DA2DD1" w:rsidP="00523306">
            <w:pPr>
              <w:rPr>
                <w:rFonts w:ascii="Times New Roman" w:hAnsi="Times New Roman" w:cs="Times New Roman"/>
                <w:b/>
                <w:sz w:val="24"/>
                <w:szCs w:val="24"/>
              </w:rPr>
            </w:pPr>
          </w:p>
        </w:tc>
        <w:tc>
          <w:tcPr>
            <w:tcW w:w="7650" w:type="dxa"/>
          </w:tcPr>
          <w:p w:rsidR="00DA2DD1" w:rsidRPr="00231074" w:rsidRDefault="00DA2DD1" w:rsidP="00DA2DD1">
            <w:pPr>
              <w:pStyle w:val="ListParagraph"/>
              <w:numPr>
                <w:ilvl w:val="0"/>
                <w:numId w:val="30"/>
              </w:numPr>
              <w:rPr>
                <w:rFonts w:ascii="Times New Roman" w:hAnsi="Times New Roman"/>
                <w:sz w:val="24"/>
                <w:szCs w:val="24"/>
              </w:rPr>
            </w:pPr>
            <w:r w:rsidRPr="00231074">
              <w:rPr>
                <w:rFonts w:ascii="Times New Roman" w:hAnsi="Times New Roman"/>
                <w:sz w:val="24"/>
                <w:szCs w:val="24"/>
              </w:rPr>
              <w:t>Many steps were taken to achieve social progress in India through legislations and social movements like Sewa-Shakti Project which has been introduced as a self-help group of 15 to 20 women to start some productive work with financial assistance by the government.</w:t>
            </w:r>
          </w:p>
          <w:p w:rsidR="00DA2DD1" w:rsidRPr="00231074" w:rsidRDefault="00DA2DD1" w:rsidP="00523306">
            <w:pPr>
              <w:rPr>
                <w:rFonts w:ascii="Times New Roman" w:hAnsi="Times New Roman" w:cs="Times New Roman"/>
                <w:sz w:val="24"/>
                <w:szCs w:val="24"/>
              </w:rPr>
            </w:pPr>
          </w:p>
        </w:tc>
      </w:tr>
      <w:tr w:rsidR="00DA2DD1" w:rsidRPr="00231074" w:rsidTr="00523306">
        <w:tc>
          <w:tcPr>
            <w:tcW w:w="3078" w:type="dxa"/>
          </w:tcPr>
          <w:p w:rsidR="00DA2DD1" w:rsidRPr="00231074" w:rsidRDefault="00DA2DD1" w:rsidP="00523306">
            <w:pPr>
              <w:rPr>
                <w:rFonts w:ascii="Times New Roman" w:hAnsi="Times New Roman" w:cs="Times New Roman"/>
                <w:b/>
                <w:sz w:val="24"/>
                <w:szCs w:val="24"/>
              </w:rPr>
            </w:pPr>
            <w:r w:rsidRPr="00231074">
              <w:rPr>
                <w:rFonts w:ascii="Times New Roman" w:hAnsi="Times New Roman" w:cs="Times New Roman"/>
                <w:b/>
                <w:sz w:val="24"/>
                <w:szCs w:val="24"/>
              </w:rPr>
              <w:t>Challenges to Indian Democracy</w:t>
            </w:r>
          </w:p>
          <w:p w:rsidR="00DA2DD1" w:rsidRPr="00231074" w:rsidRDefault="00DA2DD1" w:rsidP="00523306">
            <w:pPr>
              <w:rPr>
                <w:rFonts w:ascii="Times New Roman" w:hAnsi="Times New Roman" w:cs="Times New Roman"/>
                <w:b/>
                <w:sz w:val="24"/>
                <w:szCs w:val="24"/>
              </w:rPr>
            </w:pPr>
          </w:p>
        </w:tc>
        <w:tc>
          <w:tcPr>
            <w:tcW w:w="7650" w:type="dxa"/>
          </w:tcPr>
          <w:p w:rsidR="00DA2DD1" w:rsidRPr="00231074" w:rsidRDefault="00DA2DD1" w:rsidP="00DA2DD1">
            <w:pPr>
              <w:pStyle w:val="ListParagraph"/>
              <w:numPr>
                <w:ilvl w:val="0"/>
                <w:numId w:val="29"/>
              </w:numPr>
              <w:rPr>
                <w:rFonts w:ascii="Times New Roman" w:hAnsi="Times New Roman"/>
                <w:sz w:val="24"/>
                <w:szCs w:val="24"/>
              </w:rPr>
            </w:pPr>
            <w:r w:rsidRPr="00231074">
              <w:rPr>
                <w:rFonts w:ascii="Times New Roman" w:hAnsi="Times New Roman"/>
                <w:sz w:val="24"/>
                <w:szCs w:val="24"/>
              </w:rPr>
              <w:t xml:space="preserve">The extreme poverty, millions of refugees and empty coffers created a delicate situation for the newly formed independent country. </w:t>
            </w:r>
          </w:p>
          <w:p w:rsidR="00DA2DD1" w:rsidRPr="00231074" w:rsidRDefault="00DA2DD1" w:rsidP="00DA2DD1">
            <w:pPr>
              <w:pStyle w:val="ListParagraph"/>
              <w:numPr>
                <w:ilvl w:val="0"/>
                <w:numId w:val="29"/>
              </w:numPr>
              <w:rPr>
                <w:rFonts w:ascii="Times New Roman" w:hAnsi="Times New Roman"/>
                <w:sz w:val="24"/>
                <w:szCs w:val="24"/>
              </w:rPr>
            </w:pPr>
            <w:r w:rsidRPr="00231074">
              <w:rPr>
                <w:rFonts w:ascii="Times New Roman" w:hAnsi="Times New Roman"/>
                <w:sz w:val="24"/>
                <w:szCs w:val="24"/>
              </w:rPr>
              <w:t xml:space="preserve">The Indian state was short of everything, from food to medicine, from industry and infrastructure to skill manpower, from housing to education facilities. </w:t>
            </w:r>
          </w:p>
          <w:p w:rsidR="00DA2DD1" w:rsidRPr="00231074" w:rsidRDefault="00DA2DD1" w:rsidP="00DA2DD1">
            <w:pPr>
              <w:pStyle w:val="ListParagraph"/>
              <w:numPr>
                <w:ilvl w:val="0"/>
                <w:numId w:val="29"/>
              </w:numPr>
              <w:rPr>
                <w:rFonts w:ascii="Times New Roman" w:hAnsi="Times New Roman"/>
                <w:sz w:val="24"/>
                <w:szCs w:val="24"/>
              </w:rPr>
            </w:pPr>
            <w:r w:rsidRPr="00231074">
              <w:rPr>
                <w:rFonts w:ascii="Times New Roman" w:hAnsi="Times New Roman"/>
                <w:sz w:val="24"/>
                <w:szCs w:val="24"/>
              </w:rPr>
              <w:t>Social evils were hampering the progress of our country.</w:t>
            </w:r>
          </w:p>
          <w:p w:rsidR="00DA2DD1" w:rsidRPr="00231074" w:rsidRDefault="00DA2DD1" w:rsidP="00DA2DD1">
            <w:pPr>
              <w:pStyle w:val="ListParagraph"/>
              <w:numPr>
                <w:ilvl w:val="0"/>
                <w:numId w:val="29"/>
              </w:numPr>
              <w:rPr>
                <w:rFonts w:ascii="Times New Roman" w:hAnsi="Times New Roman"/>
                <w:sz w:val="24"/>
                <w:szCs w:val="24"/>
              </w:rPr>
            </w:pPr>
            <w:r w:rsidRPr="00231074">
              <w:rPr>
                <w:rFonts w:ascii="Times New Roman" w:hAnsi="Times New Roman"/>
                <w:sz w:val="24"/>
                <w:szCs w:val="24"/>
              </w:rPr>
              <w:t xml:space="preserve"> A massive nationside,</w:t>
            </w:r>
            <w:r>
              <w:rPr>
                <w:rFonts w:ascii="Times New Roman" w:hAnsi="Times New Roman"/>
                <w:sz w:val="24"/>
                <w:szCs w:val="24"/>
              </w:rPr>
              <w:t xml:space="preserve"> program,</w:t>
            </w:r>
            <w:r w:rsidRPr="00231074">
              <w:rPr>
                <w:rFonts w:ascii="Times New Roman" w:hAnsi="Times New Roman"/>
                <w:sz w:val="24"/>
                <w:szCs w:val="24"/>
              </w:rPr>
              <w:t xml:space="preserve"> thus, was launched. India has made remarkable progress in each and every field.</w:t>
            </w:r>
          </w:p>
          <w:p w:rsidR="00DA2DD1" w:rsidRPr="00231074" w:rsidRDefault="00DA2DD1" w:rsidP="00523306">
            <w:pPr>
              <w:rPr>
                <w:rFonts w:ascii="Times New Roman" w:hAnsi="Times New Roman" w:cs="Times New Roman"/>
                <w:sz w:val="24"/>
                <w:szCs w:val="24"/>
              </w:rPr>
            </w:pPr>
          </w:p>
        </w:tc>
      </w:tr>
      <w:tr w:rsidR="00DA2DD1" w:rsidRPr="00231074" w:rsidTr="00523306">
        <w:tc>
          <w:tcPr>
            <w:tcW w:w="3078" w:type="dxa"/>
          </w:tcPr>
          <w:p w:rsidR="00DA2DD1" w:rsidRPr="00231074" w:rsidRDefault="00DA2DD1" w:rsidP="00523306">
            <w:pPr>
              <w:rPr>
                <w:rFonts w:ascii="Times New Roman" w:hAnsi="Times New Roman" w:cs="Times New Roman"/>
                <w:b/>
                <w:sz w:val="24"/>
                <w:szCs w:val="24"/>
              </w:rPr>
            </w:pPr>
            <w:r w:rsidRPr="00231074">
              <w:rPr>
                <w:rFonts w:ascii="Times New Roman" w:hAnsi="Times New Roman" w:cs="Times New Roman"/>
                <w:b/>
                <w:sz w:val="24"/>
                <w:szCs w:val="24"/>
              </w:rPr>
              <w:t>What is India Vision 2020?</w:t>
            </w:r>
          </w:p>
          <w:p w:rsidR="00DA2DD1" w:rsidRPr="00231074" w:rsidRDefault="00DA2DD1" w:rsidP="00523306">
            <w:pPr>
              <w:rPr>
                <w:rFonts w:ascii="Times New Roman" w:hAnsi="Times New Roman" w:cs="Times New Roman"/>
                <w:b/>
                <w:sz w:val="24"/>
                <w:szCs w:val="24"/>
              </w:rPr>
            </w:pPr>
          </w:p>
        </w:tc>
        <w:tc>
          <w:tcPr>
            <w:tcW w:w="7650" w:type="dxa"/>
          </w:tcPr>
          <w:p w:rsidR="00DA2DD1" w:rsidRPr="00231074" w:rsidRDefault="00DA2DD1" w:rsidP="00DA2DD1">
            <w:pPr>
              <w:pStyle w:val="ListParagraph"/>
              <w:numPr>
                <w:ilvl w:val="0"/>
                <w:numId w:val="28"/>
              </w:numPr>
              <w:rPr>
                <w:rFonts w:ascii="Times New Roman" w:hAnsi="Times New Roman"/>
                <w:sz w:val="24"/>
                <w:szCs w:val="24"/>
              </w:rPr>
            </w:pPr>
            <w:r w:rsidRPr="00231074">
              <w:rPr>
                <w:rFonts w:ascii="Times New Roman" w:hAnsi="Times New Roman"/>
                <w:sz w:val="24"/>
                <w:szCs w:val="24"/>
              </w:rPr>
              <w:t xml:space="preserve">It is the dream of all Indians that India should emerge as a vibrant and dynamic country and make great progress in all the fields. </w:t>
            </w:r>
          </w:p>
          <w:p w:rsidR="00DA2DD1" w:rsidRPr="00231074" w:rsidRDefault="00DA2DD1" w:rsidP="00DA2DD1">
            <w:pPr>
              <w:pStyle w:val="ListParagraph"/>
              <w:numPr>
                <w:ilvl w:val="0"/>
                <w:numId w:val="28"/>
              </w:numPr>
              <w:rPr>
                <w:rFonts w:ascii="Times New Roman" w:hAnsi="Times New Roman"/>
                <w:sz w:val="24"/>
                <w:szCs w:val="24"/>
              </w:rPr>
            </w:pPr>
            <w:r w:rsidRPr="00231074">
              <w:rPr>
                <w:rFonts w:ascii="Times New Roman" w:hAnsi="Times New Roman"/>
                <w:sz w:val="24"/>
                <w:szCs w:val="24"/>
              </w:rPr>
              <w:t xml:space="preserve">Better quality of education at all levels from basic literacy to hi-tech science and technology, </w:t>
            </w:r>
            <w:proofErr w:type="gramStart"/>
            <w:r w:rsidRPr="00231074">
              <w:rPr>
                <w:rFonts w:ascii="Times New Roman" w:hAnsi="Times New Roman"/>
                <w:sz w:val="24"/>
                <w:szCs w:val="24"/>
              </w:rPr>
              <w:t>raising</w:t>
            </w:r>
            <w:proofErr w:type="gramEnd"/>
            <w:r w:rsidRPr="00231074">
              <w:rPr>
                <w:rFonts w:ascii="Times New Roman" w:hAnsi="Times New Roman"/>
                <w:sz w:val="24"/>
                <w:szCs w:val="24"/>
              </w:rPr>
              <w:t xml:space="preserve"> of agricultural productivity and industrial quality, spurring growth of IT and biotechnology, improving health and nutrition, tackling issues related to population growth, energy and water conservation, peace and security are required. </w:t>
            </w:r>
          </w:p>
          <w:p w:rsidR="00DA2DD1" w:rsidRPr="00231074" w:rsidRDefault="00DA2DD1" w:rsidP="00523306">
            <w:pPr>
              <w:rPr>
                <w:rFonts w:ascii="Times New Roman" w:hAnsi="Times New Roman" w:cs="Times New Roman"/>
                <w:sz w:val="24"/>
                <w:szCs w:val="24"/>
              </w:rPr>
            </w:pPr>
          </w:p>
        </w:tc>
      </w:tr>
    </w:tbl>
    <w:p w:rsidR="00DA2DD1" w:rsidRPr="00231074" w:rsidRDefault="00DA2DD1" w:rsidP="00DA2DD1">
      <w:pPr>
        <w:jc w:val="center"/>
        <w:rPr>
          <w:rFonts w:ascii="Times New Roman" w:hAnsi="Times New Roman" w:cs="Times New Roman"/>
          <w:b/>
          <w:sz w:val="24"/>
          <w:szCs w:val="24"/>
        </w:rPr>
      </w:pPr>
    </w:p>
    <w:p w:rsidR="00DA2DD1" w:rsidRPr="00231074" w:rsidRDefault="00DA2DD1" w:rsidP="00DA2DD1">
      <w:pPr>
        <w:rPr>
          <w:rFonts w:ascii="Times New Roman" w:hAnsi="Times New Roman" w:cs="Times New Roman"/>
          <w:sz w:val="24"/>
          <w:szCs w:val="24"/>
        </w:rPr>
      </w:pPr>
    </w:p>
    <w:p w:rsidR="00DA2DD1" w:rsidRDefault="00DA2DD1" w:rsidP="00DA2DD1"/>
    <w:p w:rsidR="006711C6" w:rsidRPr="004D7595" w:rsidRDefault="006711C6" w:rsidP="004D7595">
      <w:pPr>
        <w:jc w:val="center"/>
        <w:rPr>
          <w:lang w:val="en-US"/>
        </w:rPr>
      </w:pPr>
    </w:p>
    <w:sectPr w:rsidR="006711C6" w:rsidRPr="004D7595" w:rsidSect="00196C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4F45"/>
    <w:multiLevelType w:val="hybridMultilevel"/>
    <w:tmpl w:val="88907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068AE"/>
    <w:multiLevelType w:val="hybridMultilevel"/>
    <w:tmpl w:val="95E02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95F5A"/>
    <w:multiLevelType w:val="hybridMultilevel"/>
    <w:tmpl w:val="112AF9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9F336CF"/>
    <w:multiLevelType w:val="hybridMultilevel"/>
    <w:tmpl w:val="42EA9C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EAD1CF3"/>
    <w:multiLevelType w:val="hybridMultilevel"/>
    <w:tmpl w:val="EA58B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D5306"/>
    <w:multiLevelType w:val="hybridMultilevel"/>
    <w:tmpl w:val="EB6E74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811411D"/>
    <w:multiLevelType w:val="hybridMultilevel"/>
    <w:tmpl w:val="D1C4D5D0"/>
    <w:lvl w:ilvl="0" w:tplc="520621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AE717B"/>
    <w:multiLevelType w:val="hybridMultilevel"/>
    <w:tmpl w:val="FC1663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66118E"/>
    <w:multiLevelType w:val="hybridMultilevel"/>
    <w:tmpl w:val="08867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012A57"/>
    <w:multiLevelType w:val="hybridMultilevel"/>
    <w:tmpl w:val="099AC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6C5F5C"/>
    <w:multiLevelType w:val="hybridMultilevel"/>
    <w:tmpl w:val="15FA7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EF4500"/>
    <w:multiLevelType w:val="hybridMultilevel"/>
    <w:tmpl w:val="A5DA2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B87561"/>
    <w:multiLevelType w:val="hybridMultilevel"/>
    <w:tmpl w:val="A0FA44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87E7ED1"/>
    <w:multiLevelType w:val="hybridMultilevel"/>
    <w:tmpl w:val="A74EC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0274C6"/>
    <w:multiLevelType w:val="multilevel"/>
    <w:tmpl w:val="332A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FA725EF"/>
    <w:multiLevelType w:val="hybridMultilevel"/>
    <w:tmpl w:val="B0ECD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566655"/>
    <w:multiLevelType w:val="hybridMultilevel"/>
    <w:tmpl w:val="96BE6F1C"/>
    <w:lvl w:ilvl="0" w:tplc="1690D60C">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A11EA8"/>
    <w:multiLevelType w:val="hybridMultilevel"/>
    <w:tmpl w:val="CBCA9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4F268A"/>
    <w:multiLevelType w:val="hybridMultilevel"/>
    <w:tmpl w:val="E0026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153808"/>
    <w:multiLevelType w:val="hybridMultilevel"/>
    <w:tmpl w:val="E4760926"/>
    <w:lvl w:ilvl="0" w:tplc="3440EF54">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FD301C"/>
    <w:multiLevelType w:val="hybridMultilevel"/>
    <w:tmpl w:val="A15E14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D1B4382"/>
    <w:multiLevelType w:val="hybridMultilevel"/>
    <w:tmpl w:val="96E8C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930E34"/>
    <w:multiLevelType w:val="hybridMultilevel"/>
    <w:tmpl w:val="C598F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9F41D5"/>
    <w:multiLevelType w:val="hybridMultilevel"/>
    <w:tmpl w:val="13FC14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AEE21B9"/>
    <w:multiLevelType w:val="hybridMultilevel"/>
    <w:tmpl w:val="7CCAD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152C93"/>
    <w:multiLevelType w:val="hybridMultilevel"/>
    <w:tmpl w:val="036815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15D030A"/>
    <w:multiLevelType w:val="hybridMultilevel"/>
    <w:tmpl w:val="3CC00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065839"/>
    <w:multiLevelType w:val="hybridMultilevel"/>
    <w:tmpl w:val="63E2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AB1816"/>
    <w:multiLevelType w:val="hybridMultilevel"/>
    <w:tmpl w:val="F438BED0"/>
    <w:lvl w:ilvl="0" w:tplc="BAB6547A">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383897"/>
    <w:multiLevelType w:val="hybridMultilevel"/>
    <w:tmpl w:val="EEDE6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A155D6"/>
    <w:multiLevelType w:val="hybridMultilevel"/>
    <w:tmpl w:val="9AEE1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523571"/>
    <w:multiLevelType w:val="hybridMultilevel"/>
    <w:tmpl w:val="B538C902"/>
    <w:lvl w:ilvl="0" w:tplc="0C881B58">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224048"/>
    <w:multiLevelType w:val="hybridMultilevel"/>
    <w:tmpl w:val="B4080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2"/>
  </w:num>
  <w:num w:numId="4">
    <w:abstractNumId w:val="3"/>
  </w:num>
  <w:num w:numId="5">
    <w:abstractNumId w:val="14"/>
  </w:num>
  <w:num w:numId="6">
    <w:abstractNumId w:val="5"/>
  </w:num>
  <w:num w:numId="7">
    <w:abstractNumId w:val="23"/>
  </w:num>
  <w:num w:numId="8">
    <w:abstractNumId w:val="25"/>
  </w:num>
  <w:num w:numId="9">
    <w:abstractNumId w:val="1"/>
  </w:num>
  <w:num w:numId="10">
    <w:abstractNumId w:val="27"/>
  </w:num>
  <w:num w:numId="11">
    <w:abstractNumId w:val="10"/>
  </w:num>
  <w:num w:numId="12">
    <w:abstractNumId w:val="6"/>
  </w:num>
  <w:num w:numId="13">
    <w:abstractNumId w:val="7"/>
  </w:num>
  <w:num w:numId="14">
    <w:abstractNumId w:val="19"/>
  </w:num>
  <w:num w:numId="15">
    <w:abstractNumId w:val="31"/>
  </w:num>
  <w:num w:numId="16">
    <w:abstractNumId w:val="28"/>
  </w:num>
  <w:num w:numId="17">
    <w:abstractNumId w:val="16"/>
  </w:num>
  <w:num w:numId="18">
    <w:abstractNumId w:val="4"/>
  </w:num>
  <w:num w:numId="19">
    <w:abstractNumId w:val="26"/>
  </w:num>
  <w:num w:numId="20">
    <w:abstractNumId w:val="11"/>
  </w:num>
  <w:num w:numId="21">
    <w:abstractNumId w:val="9"/>
  </w:num>
  <w:num w:numId="22">
    <w:abstractNumId w:val="15"/>
  </w:num>
  <w:num w:numId="23">
    <w:abstractNumId w:val="17"/>
  </w:num>
  <w:num w:numId="24">
    <w:abstractNumId w:val="29"/>
  </w:num>
  <w:num w:numId="25">
    <w:abstractNumId w:val="22"/>
  </w:num>
  <w:num w:numId="26">
    <w:abstractNumId w:val="32"/>
  </w:num>
  <w:num w:numId="27">
    <w:abstractNumId w:val="18"/>
  </w:num>
  <w:num w:numId="28">
    <w:abstractNumId w:val="24"/>
  </w:num>
  <w:num w:numId="29">
    <w:abstractNumId w:val="0"/>
  </w:num>
  <w:num w:numId="30">
    <w:abstractNumId w:val="30"/>
  </w:num>
  <w:num w:numId="31">
    <w:abstractNumId w:val="8"/>
  </w:num>
  <w:num w:numId="32">
    <w:abstractNumId w:val="13"/>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rsids>
    <w:rsidRoot w:val="004D7595"/>
    <w:rsid w:val="00085833"/>
    <w:rsid w:val="0009685E"/>
    <w:rsid w:val="000C568D"/>
    <w:rsid w:val="000C7B0B"/>
    <w:rsid w:val="00113E89"/>
    <w:rsid w:val="00187E7C"/>
    <w:rsid w:val="00196CC4"/>
    <w:rsid w:val="001D5A32"/>
    <w:rsid w:val="001E645C"/>
    <w:rsid w:val="00232920"/>
    <w:rsid w:val="00331737"/>
    <w:rsid w:val="0035799B"/>
    <w:rsid w:val="00393542"/>
    <w:rsid w:val="003F23D5"/>
    <w:rsid w:val="004D7595"/>
    <w:rsid w:val="005155FF"/>
    <w:rsid w:val="005E7B20"/>
    <w:rsid w:val="006711C6"/>
    <w:rsid w:val="006B6BFA"/>
    <w:rsid w:val="006C62ED"/>
    <w:rsid w:val="00700E32"/>
    <w:rsid w:val="00711CD7"/>
    <w:rsid w:val="00767620"/>
    <w:rsid w:val="00787545"/>
    <w:rsid w:val="007B3D98"/>
    <w:rsid w:val="00806C36"/>
    <w:rsid w:val="00812A04"/>
    <w:rsid w:val="0087277D"/>
    <w:rsid w:val="0095250A"/>
    <w:rsid w:val="00A56976"/>
    <w:rsid w:val="00AC4D84"/>
    <w:rsid w:val="00AD797E"/>
    <w:rsid w:val="00B04C1B"/>
    <w:rsid w:val="00B56E1B"/>
    <w:rsid w:val="00BF172F"/>
    <w:rsid w:val="00BF5087"/>
    <w:rsid w:val="00C203BC"/>
    <w:rsid w:val="00C45DAF"/>
    <w:rsid w:val="00CD3BF1"/>
    <w:rsid w:val="00D875D2"/>
    <w:rsid w:val="00D92A11"/>
    <w:rsid w:val="00DA2DD1"/>
    <w:rsid w:val="00E15DA9"/>
    <w:rsid w:val="00E65694"/>
    <w:rsid w:val="00E72AFA"/>
    <w:rsid w:val="00E91EAB"/>
    <w:rsid w:val="00E97477"/>
    <w:rsid w:val="00F4602E"/>
    <w:rsid w:val="00F95DB0"/>
    <w:rsid w:val="00FB247F"/>
    <w:rsid w:val="00FC6A4B"/>
    <w:rsid w:val="00FD696E"/>
    <w:rsid w:val="00FE0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CC4"/>
  </w:style>
  <w:style w:type="paragraph" w:styleId="Heading3">
    <w:name w:val="heading 3"/>
    <w:basedOn w:val="Normal"/>
    <w:link w:val="Heading3Char"/>
    <w:uiPriority w:val="9"/>
    <w:qFormat/>
    <w:rsid w:val="00787545"/>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7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7E7C"/>
    <w:pPr>
      <w:ind w:left="720"/>
      <w:contextualSpacing/>
    </w:pPr>
  </w:style>
  <w:style w:type="paragraph" w:styleId="NormalWeb">
    <w:name w:val="Normal (Web)"/>
    <w:basedOn w:val="Normal"/>
    <w:uiPriority w:val="99"/>
    <w:semiHidden/>
    <w:unhideWhenUsed/>
    <w:rsid w:val="000C7B0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0C7B0B"/>
  </w:style>
  <w:style w:type="character" w:styleId="Hyperlink">
    <w:name w:val="Hyperlink"/>
    <w:basedOn w:val="DefaultParagraphFont"/>
    <w:uiPriority w:val="99"/>
    <w:semiHidden/>
    <w:unhideWhenUsed/>
    <w:rsid w:val="000C7B0B"/>
    <w:rPr>
      <w:color w:val="0000FF"/>
      <w:u w:val="single"/>
    </w:rPr>
  </w:style>
  <w:style w:type="character" w:customStyle="1" w:styleId="Heading3Char">
    <w:name w:val="Heading 3 Char"/>
    <w:basedOn w:val="DefaultParagraphFont"/>
    <w:link w:val="Heading3"/>
    <w:uiPriority w:val="9"/>
    <w:rsid w:val="00787545"/>
    <w:rPr>
      <w:rFonts w:ascii="Times New Roman" w:eastAsia="Times New Roman" w:hAnsi="Times New Roman" w:cs="Times New Roman"/>
      <w:b/>
      <w:bCs/>
      <w:sz w:val="27"/>
      <w:szCs w:val="27"/>
      <w:lang w:eastAsia="en-IN"/>
    </w:rPr>
  </w:style>
  <w:style w:type="character" w:customStyle="1" w:styleId="mw-headline">
    <w:name w:val="mw-headline"/>
    <w:basedOn w:val="DefaultParagraphFont"/>
    <w:rsid w:val="00787545"/>
  </w:style>
  <w:style w:type="character" w:customStyle="1" w:styleId="mw-editsection">
    <w:name w:val="mw-editsection"/>
    <w:basedOn w:val="DefaultParagraphFont"/>
    <w:rsid w:val="00787545"/>
  </w:style>
  <w:style w:type="character" w:customStyle="1" w:styleId="mw-editsection-bracket">
    <w:name w:val="mw-editsection-bracket"/>
    <w:basedOn w:val="DefaultParagraphFont"/>
    <w:rsid w:val="00787545"/>
  </w:style>
  <w:style w:type="paragraph" w:styleId="BalloonText">
    <w:name w:val="Balloon Text"/>
    <w:basedOn w:val="Normal"/>
    <w:link w:val="BalloonTextChar"/>
    <w:uiPriority w:val="99"/>
    <w:semiHidden/>
    <w:unhideWhenUsed/>
    <w:rsid w:val="0078754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87545"/>
    <w:rPr>
      <w:rFonts w:ascii="Tahoma" w:hAnsi="Tahoma" w:cs="Mangal"/>
      <w:sz w:val="16"/>
      <w:szCs w:val="14"/>
    </w:rPr>
  </w:style>
  <w:style w:type="character" w:styleId="Strong">
    <w:name w:val="Strong"/>
    <w:basedOn w:val="DefaultParagraphFont"/>
    <w:uiPriority w:val="22"/>
    <w:qFormat/>
    <w:rsid w:val="00CD3BF1"/>
    <w:rPr>
      <w:b/>
      <w:bCs/>
    </w:rPr>
  </w:style>
</w:styles>
</file>

<file path=word/webSettings.xml><?xml version="1.0" encoding="utf-8"?>
<w:webSettings xmlns:r="http://schemas.openxmlformats.org/officeDocument/2006/relationships" xmlns:w="http://schemas.openxmlformats.org/wordprocessingml/2006/main">
  <w:divs>
    <w:div w:id="397484437">
      <w:bodyDiv w:val="1"/>
      <w:marLeft w:val="0"/>
      <w:marRight w:val="0"/>
      <w:marTop w:val="0"/>
      <w:marBottom w:val="0"/>
      <w:divBdr>
        <w:top w:val="none" w:sz="0" w:space="0" w:color="auto"/>
        <w:left w:val="none" w:sz="0" w:space="0" w:color="auto"/>
        <w:bottom w:val="none" w:sz="0" w:space="0" w:color="auto"/>
        <w:right w:val="none" w:sz="0" w:space="0" w:color="auto"/>
      </w:divBdr>
    </w:div>
    <w:div w:id="136520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dian_nationality_law" TargetMode="External"/><Relationship Id="rId13" Type="http://schemas.openxmlformats.org/officeDocument/2006/relationships/image" Target="media/image1.png"/><Relationship Id="rId18" Type="http://schemas.openxmlformats.org/officeDocument/2006/relationships/hyperlink" Target="http://en.wikipedia.org/wiki/Calcutta_High_Court" TargetMode="External"/><Relationship Id="rId26" Type="http://schemas.openxmlformats.org/officeDocument/2006/relationships/hyperlink" Target="http://en.wikipedia.org/wiki/Constitution_of_India" TargetMode="External"/><Relationship Id="rId3" Type="http://schemas.openxmlformats.org/officeDocument/2006/relationships/settings" Target="settings.xml"/><Relationship Id="rId21" Type="http://schemas.openxmlformats.org/officeDocument/2006/relationships/hyperlink" Target="http://en.wikipedia.org/wiki/Chief_Justice_of_India" TargetMode="External"/><Relationship Id="rId34" Type="http://schemas.openxmlformats.org/officeDocument/2006/relationships/diagramQuickStyle" Target="diagrams/quickStyle2.xml"/><Relationship Id="rId7" Type="http://schemas.openxmlformats.org/officeDocument/2006/relationships/hyperlink" Target="http://en.wikipedia.org/wiki/Appellate_jurisdiction" TargetMode="External"/><Relationship Id="rId12" Type="http://schemas.openxmlformats.org/officeDocument/2006/relationships/hyperlink" Target="http://en.wikipedia.org/wiki/President_of_India" TargetMode="External"/><Relationship Id="rId17" Type="http://schemas.openxmlformats.org/officeDocument/2006/relationships/hyperlink" Target="http://en.wikipedia.org/wiki/Law_of_India" TargetMode="External"/><Relationship Id="rId25" Type="http://schemas.openxmlformats.org/officeDocument/2006/relationships/hyperlink" Target="http://en.wikipedia.org/wiki/Indian_law" TargetMode="External"/><Relationship Id="rId33" Type="http://schemas.openxmlformats.org/officeDocument/2006/relationships/diagramLayout" Target="diagrams/layout2.xml"/><Relationship Id="rId2" Type="http://schemas.openxmlformats.org/officeDocument/2006/relationships/styles" Target="styles.xml"/><Relationship Id="rId16" Type="http://schemas.openxmlformats.org/officeDocument/2006/relationships/hyperlink" Target="http://en.wikipedia.org/wiki/Supreme_Court_of_India" TargetMode="External"/><Relationship Id="rId20" Type="http://schemas.openxmlformats.org/officeDocument/2006/relationships/hyperlink" Target="http://en.wikipedia.org/wiki/President_of_India" TargetMode="External"/><Relationship Id="rId29" Type="http://schemas.openxmlformats.org/officeDocument/2006/relationships/diagramLayout" Target="diagrams/layout1.xml"/><Relationship Id="rId1" Type="http://schemas.openxmlformats.org/officeDocument/2006/relationships/numbering" Target="numbering.xml"/><Relationship Id="rId6" Type="http://schemas.openxmlformats.org/officeDocument/2006/relationships/hyperlink" Target="http://en.wikipedia.org/wiki/Original_jurisdiction" TargetMode="External"/><Relationship Id="rId11" Type="http://schemas.openxmlformats.org/officeDocument/2006/relationships/hyperlink" Target="http://en.wikipedia.org/wiki/Constitution_of_India" TargetMode="External"/><Relationship Id="rId24" Type="http://schemas.openxmlformats.org/officeDocument/2006/relationships/hyperlink" Target="http://en.wikipedia.org/wiki/Public_interest" TargetMode="External"/><Relationship Id="rId32" Type="http://schemas.openxmlformats.org/officeDocument/2006/relationships/diagramData" Target="diagrams/data2.xml"/><Relationship Id="rId37" Type="http://schemas.openxmlformats.org/officeDocument/2006/relationships/theme" Target="theme/theme1.xml"/><Relationship Id="rId5" Type="http://schemas.openxmlformats.org/officeDocument/2006/relationships/hyperlink" Target="http://en.wikipedia.org/wiki/Chief_Justice_of_India" TargetMode="External"/><Relationship Id="rId15" Type="http://schemas.openxmlformats.org/officeDocument/2006/relationships/hyperlink" Target="http://en.wikipedia.org/wiki/India" TargetMode="External"/><Relationship Id="rId23" Type="http://schemas.openxmlformats.org/officeDocument/2006/relationships/hyperlink" Target="http://en.wikipedia.org/wiki/Litigation" TargetMode="External"/><Relationship Id="rId28" Type="http://schemas.openxmlformats.org/officeDocument/2006/relationships/diagramData" Target="diagrams/data1.xml"/><Relationship Id="rId36" Type="http://schemas.openxmlformats.org/officeDocument/2006/relationships/fontTable" Target="fontTable.xml"/><Relationship Id="rId10" Type="http://schemas.openxmlformats.org/officeDocument/2006/relationships/hyperlink" Target="http://en.wikipedia.org/wiki/Jurist" TargetMode="External"/><Relationship Id="rId19" Type="http://schemas.openxmlformats.org/officeDocument/2006/relationships/hyperlink" Target="http://en.wikipedia.org/wiki/Sunil_Ambwani" TargetMode="External"/><Relationship Id="rId31"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hyperlink" Target="http://en.wikipedia.org/wiki/Supreme_Court_of_India" TargetMode="External"/><Relationship Id="rId14" Type="http://schemas.openxmlformats.org/officeDocument/2006/relationships/hyperlink" Target="http://en.wikipedia.org/wiki/States_and_union_territories_of_India" TargetMode="External"/><Relationship Id="rId22" Type="http://schemas.openxmlformats.org/officeDocument/2006/relationships/hyperlink" Target="http://en.wikipedia.org/wiki/Governors_of_states_of_India" TargetMode="External"/><Relationship Id="rId27" Type="http://schemas.openxmlformats.org/officeDocument/2006/relationships/hyperlink" Target="http://en.wikipedia.org/wiki/Court_of_law" TargetMode="External"/><Relationship Id="rId30" Type="http://schemas.openxmlformats.org/officeDocument/2006/relationships/diagramQuickStyle" Target="diagrams/quickStyle1.xml"/><Relationship Id="rId35"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A7F390-CA24-456A-B85D-D31C19489E9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6AEE7FD4-8BC3-4FA7-A4CA-E2A2931A4FC4}">
      <dgm:prSet phldrT="[Text]"/>
      <dgm:spPr/>
      <dgm:t>
        <a:bodyPr/>
        <a:lstStyle/>
        <a:p>
          <a:r>
            <a:rPr lang="en-US"/>
            <a:t>Types of Minerals</a:t>
          </a:r>
        </a:p>
      </dgm:t>
    </dgm:pt>
    <dgm:pt modelId="{62ABB8B5-89F1-46CB-900B-1E9A22869F54}" type="parTrans" cxnId="{575F0CED-87B8-4347-8205-EA7A025D03D4}">
      <dgm:prSet/>
      <dgm:spPr/>
      <dgm:t>
        <a:bodyPr/>
        <a:lstStyle/>
        <a:p>
          <a:endParaRPr lang="en-US"/>
        </a:p>
      </dgm:t>
    </dgm:pt>
    <dgm:pt modelId="{6175F6D1-694C-4EBC-9692-4A6353299807}" type="sibTrans" cxnId="{575F0CED-87B8-4347-8205-EA7A025D03D4}">
      <dgm:prSet/>
      <dgm:spPr/>
      <dgm:t>
        <a:bodyPr/>
        <a:lstStyle/>
        <a:p>
          <a:endParaRPr lang="en-US"/>
        </a:p>
      </dgm:t>
    </dgm:pt>
    <dgm:pt modelId="{B17FC074-14DD-4760-8FAD-2C5195DA78C1}">
      <dgm:prSet phldrT="[Text]"/>
      <dgm:spPr/>
      <dgm:t>
        <a:bodyPr/>
        <a:lstStyle/>
        <a:p>
          <a:r>
            <a:rPr lang="en-US"/>
            <a:t>metallic</a:t>
          </a:r>
        </a:p>
      </dgm:t>
    </dgm:pt>
    <dgm:pt modelId="{B5DC3BF3-5716-4ACC-A2F6-5663157FCEEA}" type="parTrans" cxnId="{6F33491C-0192-4DD5-877F-43230C6F09D7}">
      <dgm:prSet/>
      <dgm:spPr/>
      <dgm:t>
        <a:bodyPr/>
        <a:lstStyle/>
        <a:p>
          <a:endParaRPr lang="en-US"/>
        </a:p>
      </dgm:t>
    </dgm:pt>
    <dgm:pt modelId="{166167A4-BA25-44BC-A74E-BA6C7A155E10}" type="sibTrans" cxnId="{6F33491C-0192-4DD5-877F-43230C6F09D7}">
      <dgm:prSet/>
      <dgm:spPr/>
      <dgm:t>
        <a:bodyPr/>
        <a:lstStyle/>
        <a:p>
          <a:endParaRPr lang="en-US"/>
        </a:p>
      </dgm:t>
    </dgm:pt>
    <dgm:pt modelId="{B4CB5746-F187-499B-BB4A-CE3F53EF940A}">
      <dgm:prSet phldrT="[Text]"/>
      <dgm:spPr/>
      <dgm:t>
        <a:bodyPr/>
        <a:lstStyle/>
        <a:p>
          <a:r>
            <a:rPr lang="en-US"/>
            <a:t>Building materials</a:t>
          </a:r>
        </a:p>
      </dgm:t>
    </dgm:pt>
    <dgm:pt modelId="{FC60997A-8E73-4CDE-B890-7E2850DB592E}" type="parTrans" cxnId="{219CBD76-6F60-4AEC-9753-4407A2572C76}">
      <dgm:prSet/>
      <dgm:spPr/>
      <dgm:t>
        <a:bodyPr/>
        <a:lstStyle/>
        <a:p>
          <a:endParaRPr lang="en-US"/>
        </a:p>
      </dgm:t>
    </dgm:pt>
    <dgm:pt modelId="{94650E73-E8B7-4346-B5EC-A38AE4389222}" type="sibTrans" cxnId="{219CBD76-6F60-4AEC-9753-4407A2572C76}">
      <dgm:prSet/>
      <dgm:spPr/>
      <dgm:t>
        <a:bodyPr/>
        <a:lstStyle/>
        <a:p>
          <a:endParaRPr lang="en-US"/>
        </a:p>
      </dgm:t>
    </dgm:pt>
    <dgm:pt modelId="{6507619E-54B3-4D0F-BA29-3589E40F5556}">
      <dgm:prSet phldrT="[Text]"/>
      <dgm:spPr/>
      <dgm:t>
        <a:bodyPr/>
        <a:lstStyle/>
        <a:p>
          <a:r>
            <a:rPr lang="en-US"/>
            <a:t>Gem</a:t>
          </a:r>
        </a:p>
      </dgm:t>
    </dgm:pt>
    <dgm:pt modelId="{B2B7091E-2C3D-49A9-869E-698CBA4B2516}" type="parTrans" cxnId="{E3E0E093-6220-495F-A026-E4E51F4962B2}">
      <dgm:prSet/>
      <dgm:spPr/>
      <dgm:t>
        <a:bodyPr/>
        <a:lstStyle/>
        <a:p>
          <a:endParaRPr lang="en-US"/>
        </a:p>
      </dgm:t>
    </dgm:pt>
    <dgm:pt modelId="{818ED3B2-C9F7-444F-B9AA-52A39480B45B}" type="sibTrans" cxnId="{E3E0E093-6220-495F-A026-E4E51F4962B2}">
      <dgm:prSet/>
      <dgm:spPr/>
      <dgm:t>
        <a:bodyPr/>
        <a:lstStyle/>
        <a:p>
          <a:endParaRPr lang="en-US"/>
        </a:p>
      </dgm:t>
    </dgm:pt>
    <dgm:pt modelId="{6742E243-1362-4C7F-97DD-6188D38342D4}">
      <dgm:prSet phldrT="[Text]"/>
      <dgm:spPr/>
      <dgm:t>
        <a:bodyPr/>
        <a:lstStyle/>
        <a:p>
          <a:r>
            <a:rPr lang="en-US"/>
            <a:t>Mineral Fuels</a:t>
          </a:r>
        </a:p>
      </dgm:t>
    </dgm:pt>
    <dgm:pt modelId="{3860AD76-726E-4EE2-8586-51BFFEB5DA49}" type="parTrans" cxnId="{906DC87E-54FC-439F-9AB4-F8D448DE6BF0}">
      <dgm:prSet/>
      <dgm:spPr/>
      <dgm:t>
        <a:bodyPr/>
        <a:lstStyle/>
        <a:p>
          <a:endParaRPr lang="en-US"/>
        </a:p>
      </dgm:t>
    </dgm:pt>
    <dgm:pt modelId="{3D55A6C6-4C5C-4F4B-B624-16B144F2ADAD}" type="sibTrans" cxnId="{906DC87E-54FC-439F-9AB4-F8D448DE6BF0}">
      <dgm:prSet/>
      <dgm:spPr/>
      <dgm:t>
        <a:bodyPr/>
        <a:lstStyle/>
        <a:p>
          <a:endParaRPr lang="en-US"/>
        </a:p>
      </dgm:t>
    </dgm:pt>
    <dgm:pt modelId="{8B45AA48-DAB3-4E51-9849-DFCDE02CF4A6}">
      <dgm:prSet phldrT="[Text]"/>
      <dgm:spPr/>
      <dgm:t>
        <a:bodyPr/>
        <a:lstStyle/>
        <a:p>
          <a:r>
            <a:rPr lang="en-US"/>
            <a:t>Coal</a:t>
          </a:r>
        </a:p>
      </dgm:t>
    </dgm:pt>
    <dgm:pt modelId="{C22ECB63-BFF3-443C-AEE5-D4DDF82BAEA8}" type="parTrans" cxnId="{C946C948-8B3F-4B20-9EDE-E7044F6B3F27}">
      <dgm:prSet/>
      <dgm:spPr/>
      <dgm:t>
        <a:bodyPr/>
        <a:lstStyle/>
        <a:p>
          <a:endParaRPr lang="en-US"/>
        </a:p>
      </dgm:t>
    </dgm:pt>
    <dgm:pt modelId="{B77BE924-48E0-49AF-B9A9-D43F33E36D0F}" type="sibTrans" cxnId="{C946C948-8B3F-4B20-9EDE-E7044F6B3F27}">
      <dgm:prSet/>
      <dgm:spPr/>
      <dgm:t>
        <a:bodyPr/>
        <a:lstStyle/>
        <a:p>
          <a:endParaRPr lang="en-US"/>
        </a:p>
      </dgm:t>
    </dgm:pt>
    <dgm:pt modelId="{DBB038ED-0045-45D2-8628-34F591693E17}">
      <dgm:prSet phldrT="[Text]"/>
      <dgm:spPr/>
      <dgm:t>
        <a:bodyPr/>
        <a:lstStyle/>
        <a:p>
          <a:r>
            <a:rPr lang="en-US"/>
            <a:t>Non-metallic</a:t>
          </a:r>
        </a:p>
      </dgm:t>
    </dgm:pt>
    <dgm:pt modelId="{7F218401-7233-461E-B711-2717D3FB35C2}" type="parTrans" cxnId="{8672C056-2069-46A9-8101-818E82CE73E4}">
      <dgm:prSet/>
      <dgm:spPr/>
      <dgm:t>
        <a:bodyPr/>
        <a:lstStyle/>
        <a:p>
          <a:endParaRPr lang="en-US"/>
        </a:p>
      </dgm:t>
    </dgm:pt>
    <dgm:pt modelId="{3D501B82-77D7-429D-8EBB-9312C63B259E}" type="sibTrans" cxnId="{8672C056-2069-46A9-8101-818E82CE73E4}">
      <dgm:prSet/>
      <dgm:spPr/>
      <dgm:t>
        <a:bodyPr/>
        <a:lstStyle/>
        <a:p>
          <a:endParaRPr lang="en-US"/>
        </a:p>
      </dgm:t>
    </dgm:pt>
    <dgm:pt modelId="{E6E1422C-EF3C-4187-92AA-0C086986C098}">
      <dgm:prSet phldrT="[Text]"/>
      <dgm:spPr/>
      <dgm:t>
        <a:bodyPr/>
        <a:lstStyle/>
        <a:p>
          <a:r>
            <a:rPr lang="en-US"/>
            <a:t>Petroleum</a:t>
          </a:r>
        </a:p>
      </dgm:t>
    </dgm:pt>
    <dgm:pt modelId="{32EA2D19-C950-4B96-A0ED-66D3C434FB6D}" type="parTrans" cxnId="{8ACD690F-EB04-4BCB-956C-C48C11E944F6}">
      <dgm:prSet/>
      <dgm:spPr/>
      <dgm:t>
        <a:bodyPr/>
        <a:lstStyle/>
        <a:p>
          <a:endParaRPr lang="en-US"/>
        </a:p>
      </dgm:t>
    </dgm:pt>
    <dgm:pt modelId="{93873915-9EAC-457D-A163-A810DFE1E83B}" type="sibTrans" cxnId="{8ACD690F-EB04-4BCB-956C-C48C11E944F6}">
      <dgm:prSet/>
      <dgm:spPr/>
      <dgm:t>
        <a:bodyPr/>
        <a:lstStyle/>
        <a:p>
          <a:endParaRPr lang="en-US"/>
        </a:p>
      </dgm:t>
    </dgm:pt>
    <dgm:pt modelId="{9E9EAEA3-867D-4231-9E86-B4C012225EF1}">
      <dgm:prSet phldrT="[Text]"/>
      <dgm:spPr/>
      <dgm:t>
        <a:bodyPr/>
        <a:lstStyle/>
        <a:p>
          <a:r>
            <a:rPr lang="en-US"/>
            <a:t>Gas</a:t>
          </a:r>
        </a:p>
      </dgm:t>
    </dgm:pt>
    <dgm:pt modelId="{AF0C176C-06B8-4BAC-B0C8-E793580096BA}" type="parTrans" cxnId="{785CE431-6C73-4DC4-931E-BCA45950FC0C}">
      <dgm:prSet/>
      <dgm:spPr/>
      <dgm:t>
        <a:bodyPr/>
        <a:lstStyle/>
        <a:p>
          <a:endParaRPr lang="en-US"/>
        </a:p>
      </dgm:t>
    </dgm:pt>
    <dgm:pt modelId="{B204A711-D965-4CF2-9019-5AB6D7E3683A}" type="sibTrans" cxnId="{785CE431-6C73-4DC4-931E-BCA45950FC0C}">
      <dgm:prSet/>
      <dgm:spPr/>
      <dgm:t>
        <a:bodyPr/>
        <a:lstStyle/>
        <a:p>
          <a:endParaRPr lang="en-US"/>
        </a:p>
      </dgm:t>
    </dgm:pt>
    <dgm:pt modelId="{0B423B47-CBD0-4209-AE6B-00A55B988367}">
      <dgm:prSet phldrT="[Text]"/>
      <dgm:spPr/>
      <dgm:t>
        <a:bodyPr/>
        <a:lstStyle/>
        <a:p>
          <a:r>
            <a:rPr lang="en-US"/>
            <a:t>Ferrous</a:t>
          </a:r>
        </a:p>
      </dgm:t>
    </dgm:pt>
    <dgm:pt modelId="{57808C0B-C6C5-4CD5-BC81-3DDF52B505C2}" type="parTrans" cxnId="{16C6A5E2-05F0-4066-BAEB-228F3D6F5BC7}">
      <dgm:prSet/>
      <dgm:spPr/>
      <dgm:t>
        <a:bodyPr/>
        <a:lstStyle/>
        <a:p>
          <a:endParaRPr lang="en-US"/>
        </a:p>
      </dgm:t>
    </dgm:pt>
    <dgm:pt modelId="{510DEAF6-A28E-4DE4-80EF-BB8FEF0CE2C8}" type="sibTrans" cxnId="{16C6A5E2-05F0-4066-BAEB-228F3D6F5BC7}">
      <dgm:prSet/>
      <dgm:spPr/>
      <dgm:t>
        <a:bodyPr/>
        <a:lstStyle/>
        <a:p>
          <a:endParaRPr lang="en-US"/>
        </a:p>
      </dgm:t>
    </dgm:pt>
    <dgm:pt modelId="{8E371673-0CAE-4231-8F96-A19070A5E230}">
      <dgm:prSet phldrT="[Text]"/>
      <dgm:spPr/>
      <dgm:t>
        <a:bodyPr/>
        <a:lstStyle/>
        <a:p>
          <a:r>
            <a:rPr lang="en-US"/>
            <a:t>Non-ferrous</a:t>
          </a:r>
        </a:p>
      </dgm:t>
    </dgm:pt>
    <dgm:pt modelId="{F82539D0-DBB8-4B58-97CC-9A08D1BDFA19}" type="parTrans" cxnId="{16C0B396-8E65-4455-8BF5-1B42BE874284}">
      <dgm:prSet/>
      <dgm:spPr/>
      <dgm:t>
        <a:bodyPr/>
        <a:lstStyle/>
        <a:p>
          <a:endParaRPr lang="en-US"/>
        </a:p>
      </dgm:t>
    </dgm:pt>
    <dgm:pt modelId="{93E64AE2-6863-4413-BD28-3E2E309C7B09}" type="sibTrans" cxnId="{16C0B396-8E65-4455-8BF5-1B42BE874284}">
      <dgm:prSet/>
      <dgm:spPr/>
      <dgm:t>
        <a:bodyPr/>
        <a:lstStyle/>
        <a:p>
          <a:endParaRPr lang="en-US"/>
        </a:p>
      </dgm:t>
    </dgm:pt>
    <dgm:pt modelId="{E5A5BF49-677F-4967-9497-02177F9C33D5}" type="pres">
      <dgm:prSet presAssocID="{BAA7F390-CA24-456A-B85D-D31C19489E92}" presName="hierChild1" presStyleCnt="0">
        <dgm:presLayoutVars>
          <dgm:chPref val="1"/>
          <dgm:dir/>
          <dgm:animOne val="branch"/>
          <dgm:animLvl val="lvl"/>
          <dgm:resizeHandles/>
        </dgm:presLayoutVars>
      </dgm:prSet>
      <dgm:spPr/>
      <dgm:t>
        <a:bodyPr/>
        <a:lstStyle/>
        <a:p>
          <a:endParaRPr lang="en-US"/>
        </a:p>
      </dgm:t>
    </dgm:pt>
    <dgm:pt modelId="{3416B47F-B59C-4B3E-B77B-E82E0AD3A17F}" type="pres">
      <dgm:prSet presAssocID="{6AEE7FD4-8BC3-4FA7-A4CA-E2A2931A4FC4}" presName="hierRoot1" presStyleCnt="0"/>
      <dgm:spPr/>
    </dgm:pt>
    <dgm:pt modelId="{7C2CB9F2-C4C4-46D2-BD7B-4F2EFDC22FE2}" type="pres">
      <dgm:prSet presAssocID="{6AEE7FD4-8BC3-4FA7-A4CA-E2A2931A4FC4}" presName="composite" presStyleCnt="0"/>
      <dgm:spPr/>
    </dgm:pt>
    <dgm:pt modelId="{9AE48028-8225-45FE-B085-AB44DF860BFC}" type="pres">
      <dgm:prSet presAssocID="{6AEE7FD4-8BC3-4FA7-A4CA-E2A2931A4FC4}" presName="background" presStyleLbl="node0" presStyleIdx="0" presStyleCnt="1"/>
      <dgm:spPr/>
    </dgm:pt>
    <dgm:pt modelId="{49BFF655-AD0E-474F-8DFE-E494D7A0C04C}" type="pres">
      <dgm:prSet presAssocID="{6AEE7FD4-8BC3-4FA7-A4CA-E2A2931A4FC4}" presName="text" presStyleLbl="fgAcc0" presStyleIdx="0" presStyleCnt="1" custLinFactNeighborX="87174" custLinFactNeighborY="-18170">
        <dgm:presLayoutVars>
          <dgm:chPref val="3"/>
        </dgm:presLayoutVars>
      </dgm:prSet>
      <dgm:spPr/>
      <dgm:t>
        <a:bodyPr/>
        <a:lstStyle/>
        <a:p>
          <a:endParaRPr lang="en-US"/>
        </a:p>
      </dgm:t>
    </dgm:pt>
    <dgm:pt modelId="{69D2EBD5-24E8-4968-B385-F2F5A0BF7D30}" type="pres">
      <dgm:prSet presAssocID="{6AEE7FD4-8BC3-4FA7-A4CA-E2A2931A4FC4}" presName="hierChild2" presStyleCnt="0"/>
      <dgm:spPr/>
    </dgm:pt>
    <dgm:pt modelId="{85780BE3-9453-446A-9ED8-516E253CCEED}" type="pres">
      <dgm:prSet presAssocID="{B5DC3BF3-5716-4ACC-A2F6-5663157FCEEA}" presName="Name10" presStyleLbl="parChTrans1D2" presStyleIdx="0" presStyleCnt="3"/>
      <dgm:spPr/>
      <dgm:t>
        <a:bodyPr/>
        <a:lstStyle/>
        <a:p>
          <a:endParaRPr lang="en-US"/>
        </a:p>
      </dgm:t>
    </dgm:pt>
    <dgm:pt modelId="{A4BC3C0C-5CCF-44C2-A9AD-5037930B2915}" type="pres">
      <dgm:prSet presAssocID="{B17FC074-14DD-4760-8FAD-2C5195DA78C1}" presName="hierRoot2" presStyleCnt="0"/>
      <dgm:spPr/>
    </dgm:pt>
    <dgm:pt modelId="{058F8849-6472-4F38-BD4F-687EBF04C3B6}" type="pres">
      <dgm:prSet presAssocID="{B17FC074-14DD-4760-8FAD-2C5195DA78C1}" presName="composite2" presStyleCnt="0"/>
      <dgm:spPr/>
    </dgm:pt>
    <dgm:pt modelId="{499C82D3-33F1-4DE5-BC13-3199EC819BC6}" type="pres">
      <dgm:prSet presAssocID="{B17FC074-14DD-4760-8FAD-2C5195DA78C1}" presName="background2" presStyleLbl="node2" presStyleIdx="0" presStyleCnt="3"/>
      <dgm:spPr/>
    </dgm:pt>
    <dgm:pt modelId="{66669B96-74C4-4BBA-8D58-F74FDB6D5116}" type="pres">
      <dgm:prSet presAssocID="{B17FC074-14DD-4760-8FAD-2C5195DA78C1}" presName="text2" presStyleLbl="fgAcc2" presStyleIdx="0" presStyleCnt="3">
        <dgm:presLayoutVars>
          <dgm:chPref val="3"/>
        </dgm:presLayoutVars>
      </dgm:prSet>
      <dgm:spPr/>
      <dgm:t>
        <a:bodyPr/>
        <a:lstStyle/>
        <a:p>
          <a:endParaRPr lang="en-US"/>
        </a:p>
      </dgm:t>
    </dgm:pt>
    <dgm:pt modelId="{6F5FEC38-66C6-46D5-AD7A-4A318B7FEE97}" type="pres">
      <dgm:prSet presAssocID="{B17FC074-14DD-4760-8FAD-2C5195DA78C1}" presName="hierChild3" presStyleCnt="0"/>
      <dgm:spPr/>
    </dgm:pt>
    <dgm:pt modelId="{DE1AFE29-7DC0-47D5-A601-020D63EBD4BF}" type="pres">
      <dgm:prSet presAssocID="{57808C0B-C6C5-4CD5-BC81-3DDF52B505C2}" presName="Name17" presStyleLbl="parChTrans1D3" presStyleIdx="0" presStyleCnt="7"/>
      <dgm:spPr/>
      <dgm:t>
        <a:bodyPr/>
        <a:lstStyle/>
        <a:p>
          <a:endParaRPr lang="en-US"/>
        </a:p>
      </dgm:t>
    </dgm:pt>
    <dgm:pt modelId="{6CF88E63-1D0D-4FD4-B4C9-A988ECDC617D}" type="pres">
      <dgm:prSet presAssocID="{0B423B47-CBD0-4209-AE6B-00A55B988367}" presName="hierRoot3" presStyleCnt="0"/>
      <dgm:spPr/>
    </dgm:pt>
    <dgm:pt modelId="{70ACFADD-215E-409A-85E5-61F53CA95EDF}" type="pres">
      <dgm:prSet presAssocID="{0B423B47-CBD0-4209-AE6B-00A55B988367}" presName="composite3" presStyleCnt="0"/>
      <dgm:spPr/>
    </dgm:pt>
    <dgm:pt modelId="{146AC017-6AEE-4031-BADD-4637EDC05A08}" type="pres">
      <dgm:prSet presAssocID="{0B423B47-CBD0-4209-AE6B-00A55B988367}" presName="background3" presStyleLbl="node3" presStyleIdx="0" presStyleCnt="7"/>
      <dgm:spPr/>
    </dgm:pt>
    <dgm:pt modelId="{37232604-DA13-4B31-956E-4A6F3EC4929D}" type="pres">
      <dgm:prSet presAssocID="{0B423B47-CBD0-4209-AE6B-00A55B988367}" presName="text3" presStyleLbl="fgAcc3" presStyleIdx="0" presStyleCnt="7">
        <dgm:presLayoutVars>
          <dgm:chPref val="3"/>
        </dgm:presLayoutVars>
      </dgm:prSet>
      <dgm:spPr/>
      <dgm:t>
        <a:bodyPr/>
        <a:lstStyle/>
        <a:p>
          <a:endParaRPr lang="en-US"/>
        </a:p>
      </dgm:t>
    </dgm:pt>
    <dgm:pt modelId="{F763AF67-D2BD-4F07-B4E5-17C883A87072}" type="pres">
      <dgm:prSet presAssocID="{0B423B47-CBD0-4209-AE6B-00A55B988367}" presName="hierChild4" presStyleCnt="0"/>
      <dgm:spPr/>
    </dgm:pt>
    <dgm:pt modelId="{3B34A545-0806-4DB9-8993-B8EDF50A44E6}" type="pres">
      <dgm:prSet presAssocID="{F82539D0-DBB8-4B58-97CC-9A08D1BDFA19}" presName="Name17" presStyleLbl="parChTrans1D3" presStyleIdx="1" presStyleCnt="7"/>
      <dgm:spPr/>
      <dgm:t>
        <a:bodyPr/>
        <a:lstStyle/>
        <a:p>
          <a:endParaRPr lang="en-US"/>
        </a:p>
      </dgm:t>
    </dgm:pt>
    <dgm:pt modelId="{EDA4E71B-6B2E-4FA1-8358-00B8825467A4}" type="pres">
      <dgm:prSet presAssocID="{8E371673-0CAE-4231-8F96-A19070A5E230}" presName="hierRoot3" presStyleCnt="0"/>
      <dgm:spPr/>
    </dgm:pt>
    <dgm:pt modelId="{D58D749A-BA8F-42F2-93E8-658FE11C93B1}" type="pres">
      <dgm:prSet presAssocID="{8E371673-0CAE-4231-8F96-A19070A5E230}" presName="composite3" presStyleCnt="0"/>
      <dgm:spPr/>
    </dgm:pt>
    <dgm:pt modelId="{212A2275-C637-439B-9CC3-5F9FA2E808CC}" type="pres">
      <dgm:prSet presAssocID="{8E371673-0CAE-4231-8F96-A19070A5E230}" presName="background3" presStyleLbl="node3" presStyleIdx="1" presStyleCnt="7"/>
      <dgm:spPr/>
    </dgm:pt>
    <dgm:pt modelId="{DDE670A8-2DDB-41A4-A1A5-C6A8C3CE7951}" type="pres">
      <dgm:prSet presAssocID="{8E371673-0CAE-4231-8F96-A19070A5E230}" presName="text3" presStyleLbl="fgAcc3" presStyleIdx="1" presStyleCnt="7">
        <dgm:presLayoutVars>
          <dgm:chPref val="3"/>
        </dgm:presLayoutVars>
      </dgm:prSet>
      <dgm:spPr/>
      <dgm:t>
        <a:bodyPr/>
        <a:lstStyle/>
        <a:p>
          <a:endParaRPr lang="en-US"/>
        </a:p>
      </dgm:t>
    </dgm:pt>
    <dgm:pt modelId="{9DFC4BF1-CBBF-4F5A-B444-1A13CCF98342}" type="pres">
      <dgm:prSet presAssocID="{8E371673-0CAE-4231-8F96-A19070A5E230}" presName="hierChild4" presStyleCnt="0"/>
      <dgm:spPr/>
    </dgm:pt>
    <dgm:pt modelId="{75AC56B2-CC8D-41DE-9D8D-C43FDA4E5574}" type="pres">
      <dgm:prSet presAssocID="{7F218401-7233-461E-B711-2717D3FB35C2}" presName="Name10" presStyleLbl="parChTrans1D2" presStyleIdx="1" presStyleCnt="3"/>
      <dgm:spPr/>
      <dgm:t>
        <a:bodyPr/>
        <a:lstStyle/>
        <a:p>
          <a:endParaRPr lang="en-US"/>
        </a:p>
      </dgm:t>
    </dgm:pt>
    <dgm:pt modelId="{8633FB47-6919-447C-BBF9-DA9CDA62C1D5}" type="pres">
      <dgm:prSet presAssocID="{DBB038ED-0045-45D2-8628-34F591693E17}" presName="hierRoot2" presStyleCnt="0"/>
      <dgm:spPr/>
    </dgm:pt>
    <dgm:pt modelId="{21A1232B-2072-4E0D-A8B1-901B80CCA676}" type="pres">
      <dgm:prSet presAssocID="{DBB038ED-0045-45D2-8628-34F591693E17}" presName="composite2" presStyleCnt="0"/>
      <dgm:spPr/>
    </dgm:pt>
    <dgm:pt modelId="{65E751DF-E7B1-43A7-8339-787932A579C8}" type="pres">
      <dgm:prSet presAssocID="{DBB038ED-0045-45D2-8628-34F591693E17}" presName="background2" presStyleLbl="node2" presStyleIdx="1" presStyleCnt="3"/>
      <dgm:spPr/>
    </dgm:pt>
    <dgm:pt modelId="{945E68F8-508E-444A-BD96-349DD07CE7FD}" type="pres">
      <dgm:prSet presAssocID="{DBB038ED-0045-45D2-8628-34F591693E17}" presName="text2" presStyleLbl="fgAcc2" presStyleIdx="1" presStyleCnt="3" custScaleX="136592" custLinFactNeighborX="81038" custLinFactNeighborY="-20363">
        <dgm:presLayoutVars>
          <dgm:chPref val="3"/>
        </dgm:presLayoutVars>
      </dgm:prSet>
      <dgm:spPr/>
      <dgm:t>
        <a:bodyPr/>
        <a:lstStyle/>
        <a:p>
          <a:endParaRPr lang="en-US"/>
        </a:p>
      </dgm:t>
    </dgm:pt>
    <dgm:pt modelId="{E6EB32EA-B8D3-4823-A12A-E21FD05C48BA}" type="pres">
      <dgm:prSet presAssocID="{DBB038ED-0045-45D2-8628-34F591693E17}" presName="hierChild3" presStyleCnt="0"/>
      <dgm:spPr/>
    </dgm:pt>
    <dgm:pt modelId="{C06F1E5C-2DF2-4634-AD86-5C8E85ED3DE3}" type="pres">
      <dgm:prSet presAssocID="{FC60997A-8E73-4CDE-B890-7E2850DB592E}" presName="Name17" presStyleLbl="parChTrans1D3" presStyleIdx="2" presStyleCnt="7"/>
      <dgm:spPr/>
      <dgm:t>
        <a:bodyPr/>
        <a:lstStyle/>
        <a:p>
          <a:endParaRPr lang="en-US"/>
        </a:p>
      </dgm:t>
    </dgm:pt>
    <dgm:pt modelId="{7F632991-BD9D-4BAA-B2FE-621FF107C720}" type="pres">
      <dgm:prSet presAssocID="{B4CB5746-F187-499B-BB4A-CE3F53EF940A}" presName="hierRoot3" presStyleCnt="0"/>
      <dgm:spPr/>
    </dgm:pt>
    <dgm:pt modelId="{51CEA381-3CA5-45D8-A473-C1A11B6C39E4}" type="pres">
      <dgm:prSet presAssocID="{B4CB5746-F187-499B-BB4A-CE3F53EF940A}" presName="composite3" presStyleCnt="0"/>
      <dgm:spPr/>
    </dgm:pt>
    <dgm:pt modelId="{DEF1AB7B-3191-4FC6-A260-9A1D4046027C}" type="pres">
      <dgm:prSet presAssocID="{B4CB5746-F187-499B-BB4A-CE3F53EF940A}" presName="background3" presStyleLbl="node3" presStyleIdx="2" presStyleCnt="7"/>
      <dgm:spPr/>
    </dgm:pt>
    <dgm:pt modelId="{02742031-31ED-48DB-ABFA-EE8363FCF477}" type="pres">
      <dgm:prSet presAssocID="{B4CB5746-F187-499B-BB4A-CE3F53EF940A}" presName="text3" presStyleLbl="fgAcc3" presStyleIdx="2" presStyleCnt="7" custScaleX="86718" custLinFactNeighborX="46423" custLinFactNeighborY="-4601">
        <dgm:presLayoutVars>
          <dgm:chPref val="3"/>
        </dgm:presLayoutVars>
      </dgm:prSet>
      <dgm:spPr/>
      <dgm:t>
        <a:bodyPr/>
        <a:lstStyle/>
        <a:p>
          <a:endParaRPr lang="en-US"/>
        </a:p>
      </dgm:t>
    </dgm:pt>
    <dgm:pt modelId="{DB508946-9D47-4D9B-98C8-CD09CE153ECA}" type="pres">
      <dgm:prSet presAssocID="{B4CB5746-F187-499B-BB4A-CE3F53EF940A}" presName="hierChild4" presStyleCnt="0"/>
      <dgm:spPr/>
    </dgm:pt>
    <dgm:pt modelId="{BA43BBB5-F0BA-4832-BA62-34C31DF222FB}" type="pres">
      <dgm:prSet presAssocID="{B2B7091E-2C3D-49A9-869E-698CBA4B2516}" presName="Name17" presStyleLbl="parChTrans1D3" presStyleIdx="3" presStyleCnt="7"/>
      <dgm:spPr/>
      <dgm:t>
        <a:bodyPr/>
        <a:lstStyle/>
        <a:p>
          <a:endParaRPr lang="en-US"/>
        </a:p>
      </dgm:t>
    </dgm:pt>
    <dgm:pt modelId="{1C50D00A-8544-484C-93AA-A4C959F3E47A}" type="pres">
      <dgm:prSet presAssocID="{6507619E-54B3-4D0F-BA29-3589E40F5556}" presName="hierRoot3" presStyleCnt="0"/>
      <dgm:spPr/>
    </dgm:pt>
    <dgm:pt modelId="{64DF0355-C1D1-4E69-B5AD-668983781E51}" type="pres">
      <dgm:prSet presAssocID="{6507619E-54B3-4D0F-BA29-3589E40F5556}" presName="composite3" presStyleCnt="0"/>
      <dgm:spPr/>
    </dgm:pt>
    <dgm:pt modelId="{5B129235-A1C6-48D1-8A99-49C20087B71A}" type="pres">
      <dgm:prSet presAssocID="{6507619E-54B3-4D0F-BA29-3589E40F5556}" presName="background3" presStyleLbl="node3" presStyleIdx="3" presStyleCnt="7"/>
      <dgm:spPr/>
    </dgm:pt>
    <dgm:pt modelId="{06E4D257-5A15-495A-B562-00F6868F1CAC}" type="pres">
      <dgm:prSet presAssocID="{6507619E-54B3-4D0F-BA29-3589E40F5556}" presName="text3" presStyleLbl="fgAcc3" presStyleIdx="3" presStyleCnt="7" custScaleX="62205" custLinFactNeighborX="44869" custLinFactNeighborY="892">
        <dgm:presLayoutVars>
          <dgm:chPref val="3"/>
        </dgm:presLayoutVars>
      </dgm:prSet>
      <dgm:spPr/>
      <dgm:t>
        <a:bodyPr/>
        <a:lstStyle/>
        <a:p>
          <a:endParaRPr lang="en-US"/>
        </a:p>
      </dgm:t>
    </dgm:pt>
    <dgm:pt modelId="{F7EB2B4F-116C-4F2D-9A67-0900826933F2}" type="pres">
      <dgm:prSet presAssocID="{6507619E-54B3-4D0F-BA29-3589E40F5556}" presName="hierChild4" presStyleCnt="0"/>
      <dgm:spPr/>
    </dgm:pt>
    <dgm:pt modelId="{56D94207-0279-4224-8E9B-1B1047BF6370}" type="pres">
      <dgm:prSet presAssocID="{3860AD76-726E-4EE2-8586-51BFFEB5DA49}" presName="Name10" presStyleLbl="parChTrans1D2" presStyleIdx="2" presStyleCnt="3"/>
      <dgm:spPr/>
      <dgm:t>
        <a:bodyPr/>
        <a:lstStyle/>
        <a:p>
          <a:endParaRPr lang="en-US"/>
        </a:p>
      </dgm:t>
    </dgm:pt>
    <dgm:pt modelId="{52B175EE-5D52-46F7-856C-9ED3F7F9AE72}" type="pres">
      <dgm:prSet presAssocID="{6742E243-1362-4C7F-97DD-6188D38342D4}" presName="hierRoot2" presStyleCnt="0"/>
      <dgm:spPr/>
    </dgm:pt>
    <dgm:pt modelId="{2389DB8F-5CB8-418C-825F-4B4ACA2B9100}" type="pres">
      <dgm:prSet presAssocID="{6742E243-1362-4C7F-97DD-6188D38342D4}" presName="composite2" presStyleCnt="0"/>
      <dgm:spPr/>
    </dgm:pt>
    <dgm:pt modelId="{D769F675-64C6-45C2-AD1F-2C85E7D8FC6F}" type="pres">
      <dgm:prSet presAssocID="{6742E243-1362-4C7F-97DD-6188D38342D4}" presName="background2" presStyleLbl="node2" presStyleIdx="2" presStyleCnt="3"/>
      <dgm:spPr/>
    </dgm:pt>
    <dgm:pt modelId="{229C8E19-0145-4CD3-B033-277C2054C624}" type="pres">
      <dgm:prSet presAssocID="{6742E243-1362-4C7F-97DD-6188D38342D4}" presName="text2" presStyleLbl="fgAcc2" presStyleIdx="2" presStyleCnt="3" custLinFactX="5122" custLinFactNeighborX="100000" custLinFactNeighborY="-4038">
        <dgm:presLayoutVars>
          <dgm:chPref val="3"/>
        </dgm:presLayoutVars>
      </dgm:prSet>
      <dgm:spPr/>
      <dgm:t>
        <a:bodyPr/>
        <a:lstStyle/>
        <a:p>
          <a:endParaRPr lang="en-US"/>
        </a:p>
      </dgm:t>
    </dgm:pt>
    <dgm:pt modelId="{E67C4DC7-8B5A-4FC7-8FA8-D2ECFDFEDEB5}" type="pres">
      <dgm:prSet presAssocID="{6742E243-1362-4C7F-97DD-6188D38342D4}" presName="hierChild3" presStyleCnt="0"/>
      <dgm:spPr/>
    </dgm:pt>
    <dgm:pt modelId="{40B17319-3441-434B-85AA-2DF7A063F4EF}" type="pres">
      <dgm:prSet presAssocID="{C22ECB63-BFF3-443C-AEE5-D4DDF82BAEA8}" presName="Name17" presStyleLbl="parChTrans1D3" presStyleIdx="4" presStyleCnt="7"/>
      <dgm:spPr/>
      <dgm:t>
        <a:bodyPr/>
        <a:lstStyle/>
        <a:p>
          <a:endParaRPr lang="en-US"/>
        </a:p>
      </dgm:t>
    </dgm:pt>
    <dgm:pt modelId="{59AD2D7E-5CAC-4C05-8E80-9FF14097E331}" type="pres">
      <dgm:prSet presAssocID="{8B45AA48-DAB3-4E51-9849-DFCDE02CF4A6}" presName="hierRoot3" presStyleCnt="0"/>
      <dgm:spPr/>
    </dgm:pt>
    <dgm:pt modelId="{BEC71F86-6CCD-4D4E-81BC-71F822BBE03F}" type="pres">
      <dgm:prSet presAssocID="{8B45AA48-DAB3-4E51-9849-DFCDE02CF4A6}" presName="composite3" presStyleCnt="0"/>
      <dgm:spPr/>
    </dgm:pt>
    <dgm:pt modelId="{F12590B0-867B-4B37-9FBF-028B87D42EDF}" type="pres">
      <dgm:prSet presAssocID="{8B45AA48-DAB3-4E51-9849-DFCDE02CF4A6}" presName="background3" presStyleLbl="node3" presStyleIdx="4" presStyleCnt="7"/>
      <dgm:spPr/>
    </dgm:pt>
    <dgm:pt modelId="{02087E4B-D128-4DB6-9DFE-9A0FB5A41D2A}" type="pres">
      <dgm:prSet presAssocID="{8B45AA48-DAB3-4E51-9849-DFCDE02CF4A6}" presName="text3" presStyleLbl="fgAcc3" presStyleIdx="4" presStyleCnt="7" custScaleX="76515" custLinFactNeighborX="42306" custLinFactNeighborY="10094">
        <dgm:presLayoutVars>
          <dgm:chPref val="3"/>
        </dgm:presLayoutVars>
      </dgm:prSet>
      <dgm:spPr/>
      <dgm:t>
        <a:bodyPr/>
        <a:lstStyle/>
        <a:p>
          <a:endParaRPr lang="en-US"/>
        </a:p>
      </dgm:t>
    </dgm:pt>
    <dgm:pt modelId="{E3880468-0A4B-43C8-8A01-1488F315C574}" type="pres">
      <dgm:prSet presAssocID="{8B45AA48-DAB3-4E51-9849-DFCDE02CF4A6}" presName="hierChild4" presStyleCnt="0"/>
      <dgm:spPr/>
    </dgm:pt>
    <dgm:pt modelId="{65DE475D-8CE0-46BA-B2C4-B81CEEFE1692}" type="pres">
      <dgm:prSet presAssocID="{32EA2D19-C950-4B96-A0ED-66D3C434FB6D}" presName="Name17" presStyleLbl="parChTrans1D3" presStyleIdx="5" presStyleCnt="7"/>
      <dgm:spPr/>
      <dgm:t>
        <a:bodyPr/>
        <a:lstStyle/>
        <a:p>
          <a:endParaRPr lang="en-US"/>
        </a:p>
      </dgm:t>
    </dgm:pt>
    <dgm:pt modelId="{620B45F7-6D54-4BF5-95CD-956A8548C64A}" type="pres">
      <dgm:prSet presAssocID="{E6E1422C-EF3C-4187-92AA-0C086986C098}" presName="hierRoot3" presStyleCnt="0"/>
      <dgm:spPr/>
    </dgm:pt>
    <dgm:pt modelId="{D456BE59-C686-4323-9286-EBEBCC707869}" type="pres">
      <dgm:prSet presAssocID="{E6E1422C-EF3C-4187-92AA-0C086986C098}" presName="composite3" presStyleCnt="0"/>
      <dgm:spPr/>
    </dgm:pt>
    <dgm:pt modelId="{734C47A3-F74F-4CCA-860E-C8B09A68762C}" type="pres">
      <dgm:prSet presAssocID="{E6E1422C-EF3C-4187-92AA-0C086986C098}" presName="background3" presStyleLbl="node3" presStyleIdx="5" presStyleCnt="7"/>
      <dgm:spPr/>
    </dgm:pt>
    <dgm:pt modelId="{49E213F7-8754-4D23-9CFC-5D008B68FCD2}" type="pres">
      <dgm:prSet presAssocID="{E6E1422C-EF3C-4187-92AA-0C086986C098}" presName="text3" presStyleLbl="fgAcc3" presStyleIdx="5" presStyleCnt="7" custLinFactNeighborX="21079">
        <dgm:presLayoutVars>
          <dgm:chPref val="3"/>
        </dgm:presLayoutVars>
      </dgm:prSet>
      <dgm:spPr/>
      <dgm:t>
        <a:bodyPr/>
        <a:lstStyle/>
        <a:p>
          <a:endParaRPr lang="en-US"/>
        </a:p>
      </dgm:t>
    </dgm:pt>
    <dgm:pt modelId="{D5100D50-A088-42E1-A5AA-840D57A405F2}" type="pres">
      <dgm:prSet presAssocID="{E6E1422C-EF3C-4187-92AA-0C086986C098}" presName="hierChild4" presStyleCnt="0"/>
      <dgm:spPr/>
    </dgm:pt>
    <dgm:pt modelId="{62223CB1-0325-45E2-8038-E3EA5B7A0F8B}" type="pres">
      <dgm:prSet presAssocID="{AF0C176C-06B8-4BAC-B0C8-E793580096BA}" presName="Name17" presStyleLbl="parChTrans1D3" presStyleIdx="6" presStyleCnt="7"/>
      <dgm:spPr/>
      <dgm:t>
        <a:bodyPr/>
        <a:lstStyle/>
        <a:p>
          <a:endParaRPr lang="en-US"/>
        </a:p>
      </dgm:t>
    </dgm:pt>
    <dgm:pt modelId="{930959EE-B79F-470E-9CB3-B77EAA57744B}" type="pres">
      <dgm:prSet presAssocID="{9E9EAEA3-867D-4231-9E86-B4C012225EF1}" presName="hierRoot3" presStyleCnt="0"/>
      <dgm:spPr/>
    </dgm:pt>
    <dgm:pt modelId="{F0185881-358E-42A7-9AD3-816F8ACDB189}" type="pres">
      <dgm:prSet presAssocID="{9E9EAEA3-867D-4231-9E86-B4C012225EF1}" presName="composite3" presStyleCnt="0"/>
      <dgm:spPr/>
    </dgm:pt>
    <dgm:pt modelId="{EA0F776E-ED8B-4359-9D21-5F177947CC6E}" type="pres">
      <dgm:prSet presAssocID="{9E9EAEA3-867D-4231-9E86-B4C012225EF1}" presName="background3" presStyleLbl="node3" presStyleIdx="6" presStyleCnt="7"/>
      <dgm:spPr/>
    </dgm:pt>
    <dgm:pt modelId="{6B404631-76B7-4EF7-A7BC-B1C45887796D}" type="pres">
      <dgm:prSet presAssocID="{9E9EAEA3-867D-4231-9E86-B4C012225EF1}" presName="text3" presStyleLbl="fgAcc3" presStyleIdx="6" presStyleCnt="7">
        <dgm:presLayoutVars>
          <dgm:chPref val="3"/>
        </dgm:presLayoutVars>
      </dgm:prSet>
      <dgm:spPr/>
      <dgm:t>
        <a:bodyPr/>
        <a:lstStyle/>
        <a:p>
          <a:endParaRPr lang="en-US"/>
        </a:p>
      </dgm:t>
    </dgm:pt>
    <dgm:pt modelId="{80B3260A-2E44-435B-B002-A2F81050E100}" type="pres">
      <dgm:prSet presAssocID="{9E9EAEA3-867D-4231-9E86-B4C012225EF1}" presName="hierChild4" presStyleCnt="0"/>
      <dgm:spPr/>
    </dgm:pt>
  </dgm:ptLst>
  <dgm:cxnLst>
    <dgm:cxn modelId="{2B7717BF-523C-47F9-8171-2C39B83DAC6B}" type="presOf" srcId="{0B423B47-CBD0-4209-AE6B-00A55B988367}" destId="{37232604-DA13-4B31-956E-4A6F3EC4929D}" srcOrd="0" destOrd="0" presId="urn:microsoft.com/office/officeart/2005/8/layout/hierarchy1"/>
    <dgm:cxn modelId="{C946C948-8B3F-4B20-9EDE-E7044F6B3F27}" srcId="{6742E243-1362-4C7F-97DD-6188D38342D4}" destId="{8B45AA48-DAB3-4E51-9849-DFCDE02CF4A6}" srcOrd="0" destOrd="0" parTransId="{C22ECB63-BFF3-443C-AEE5-D4DDF82BAEA8}" sibTransId="{B77BE924-48E0-49AF-B9A9-D43F33E36D0F}"/>
    <dgm:cxn modelId="{6F33491C-0192-4DD5-877F-43230C6F09D7}" srcId="{6AEE7FD4-8BC3-4FA7-A4CA-E2A2931A4FC4}" destId="{B17FC074-14DD-4760-8FAD-2C5195DA78C1}" srcOrd="0" destOrd="0" parTransId="{B5DC3BF3-5716-4ACC-A2F6-5663157FCEEA}" sibTransId="{166167A4-BA25-44BC-A74E-BA6C7A155E10}"/>
    <dgm:cxn modelId="{435281F2-DC1D-41F9-A812-84A785A8AB94}" type="presOf" srcId="{BAA7F390-CA24-456A-B85D-D31C19489E92}" destId="{E5A5BF49-677F-4967-9497-02177F9C33D5}" srcOrd="0" destOrd="0" presId="urn:microsoft.com/office/officeart/2005/8/layout/hierarchy1"/>
    <dgm:cxn modelId="{5B084AC6-6878-4925-B6D9-D2B451D597AD}" type="presOf" srcId="{AF0C176C-06B8-4BAC-B0C8-E793580096BA}" destId="{62223CB1-0325-45E2-8038-E3EA5B7A0F8B}" srcOrd="0" destOrd="0" presId="urn:microsoft.com/office/officeart/2005/8/layout/hierarchy1"/>
    <dgm:cxn modelId="{0C652006-3E94-4203-86D6-A909D3200BF0}" type="presOf" srcId="{3860AD76-726E-4EE2-8586-51BFFEB5DA49}" destId="{56D94207-0279-4224-8E9B-1B1047BF6370}" srcOrd="0" destOrd="0" presId="urn:microsoft.com/office/officeart/2005/8/layout/hierarchy1"/>
    <dgm:cxn modelId="{219CBD76-6F60-4AEC-9753-4407A2572C76}" srcId="{DBB038ED-0045-45D2-8628-34F591693E17}" destId="{B4CB5746-F187-499B-BB4A-CE3F53EF940A}" srcOrd="0" destOrd="0" parTransId="{FC60997A-8E73-4CDE-B890-7E2850DB592E}" sibTransId="{94650E73-E8B7-4346-B5EC-A38AE4389222}"/>
    <dgm:cxn modelId="{8222AD5C-5AC9-483E-AC18-D805B5390684}" type="presOf" srcId="{32EA2D19-C950-4B96-A0ED-66D3C434FB6D}" destId="{65DE475D-8CE0-46BA-B2C4-B81CEEFE1692}" srcOrd="0" destOrd="0" presId="urn:microsoft.com/office/officeart/2005/8/layout/hierarchy1"/>
    <dgm:cxn modelId="{785CE431-6C73-4DC4-931E-BCA45950FC0C}" srcId="{6742E243-1362-4C7F-97DD-6188D38342D4}" destId="{9E9EAEA3-867D-4231-9E86-B4C012225EF1}" srcOrd="2" destOrd="0" parTransId="{AF0C176C-06B8-4BAC-B0C8-E793580096BA}" sibTransId="{B204A711-D965-4CF2-9019-5AB6D7E3683A}"/>
    <dgm:cxn modelId="{8672C056-2069-46A9-8101-818E82CE73E4}" srcId="{6AEE7FD4-8BC3-4FA7-A4CA-E2A2931A4FC4}" destId="{DBB038ED-0045-45D2-8628-34F591693E17}" srcOrd="1" destOrd="0" parTransId="{7F218401-7233-461E-B711-2717D3FB35C2}" sibTransId="{3D501B82-77D7-429D-8EBB-9312C63B259E}"/>
    <dgm:cxn modelId="{9CA3EDCE-0BF7-4F26-89D2-423DB9286056}" type="presOf" srcId="{8B45AA48-DAB3-4E51-9849-DFCDE02CF4A6}" destId="{02087E4B-D128-4DB6-9DFE-9A0FB5A41D2A}" srcOrd="0" destOrd="0" presId="urn:microsoft.com/office/officeart/2005/8/layout/hierarchy1"/>
    <dgm:cxn modelId="{4EB4FB70-6FD7-4355-8FCD-9519BC23ADF4}" type="presOf" srcId="{8E371673-0CAE-4231-8F96-A19070A5E230}" destId="{DDE670A8-2DDB-41A4-A1A5-C6A8C3CE7951}" srcOrd="0" destOrd="0" presId="urn:microsoft.com/office/officeart/2005/8/layout/hierarchy1"/>
    <dgm:cxn modelId="{CA02C5C0-AE6A-4166-93CE-D0FBB9E8BAAB}" type="presOf" srcId="{DBB038ED-0045-45D2-8628-34F591693E17}" destId="{945E68F8-508E-444A-BD96-349DD07CE7FD}" srcOrd="0" destOrd="0" presId="urn:microsoft.com/office/officeart/2005/8/layout/hierarchy1"/>
    <dgm:cxn modelId="{906DC87E-54FC-439F-9AB4-F8D448DE6BF0}" srcId="{6AEE7FD4-8BC3-4FA7-A4CA-E2A2931A4FC4}" destId="{6742E243-1362-4C7F-97DD-6188D38342D4}" srcOrd="2" destOrd="0" parTransId="{3860AD76-726E-4EE2-8586-51BFFEB5DA49}" sibTransId="{3D55A6C6-4C5C-4F4B-B624-16B144F2ADAD}"/>
    <dgm:cxn modelId="{955D80EC-5070-45D1-888B-93810E915034}" type="presOf" srcId="{E6E1422C-EF3C-4187-92AA-0C086986C098}" destId="{49E213F7-8754-4D23-9CFC-5D008B68FCD2}" srcOrd="0" destOrd="0" presId="urn:microsoft.com/office/officeart/2005/8/layout/hierarchy1"/>
    <dgm:cxn modelId="{F554CB46-39B2-41C4-9A81-2DC974EC11C7}" type="presOf" srcId="{B17FC074-14DD-4760-8FAD-2C5195DA78C1}" destId="{66669B96-74C4-4BBA-8D58-F74FDB6D5116}" srcOrd="0" destOrd="0" presId="urn:microsoft.com/office/officeart/2005/8/layout/hierarchy1"/>
    <dgm:cxn modelId="{DB0BECD9-5433-40ED-B4EE-F0D29C1049AF}" type="presOf" srcId="{9E9EAEA3-867D-4231-9E86-B4C012225EF1}" destId="{6B404631-76B7-4EF7-A7BC-B1C45887796D}" srcOrd="0" destOrd="0" presId="urn:microsoft.com/office/officeart/2005/8/layout/hierarchy1"/>
    <dgm:cxn modelId="{98709D81-6C69-4032-A97D-45E57C9A8EBC}" type="presOf" srcId="{7F218401-7233-461E-B711-2717D3FB35C2}" destId="{75AC56B2-CC8D-41DE-9D8D-C43FDA4E5574}" srcOrd="0" destOrd="0" presId="urn:microsoft.com/office/officeart/2005/8/layout/hierarchy1"/>
    <dgm:cxn modelId="{16C0B396-8E65-4455-8BF5-1B42BE874284}" srcId="{B17FC074-14DD-4760-8FAD-2C5195DA78C1}" destId="{8E371673-0CAE-4231-8F96-A19070A5E230}" srcOrd="1" destOrd="0" parTransId="{F82539D0-DBB8-4B58-97CC-9A08D1BDFA19}" sibTransId="{93E64AE2-6863-4413-BD28-3E2E309C7B09}"/>
    <dgm:cxn modelId="{A30F4890-83FA-4BDA-9F4C-C2D8969B443E}" type="presOf" srcId="{F82539D0-DBB8-4B58-97CC-9A08D1BDFA19}" destId="{3B34A545-0806-4DB9-8993-B8EDF50A44E6}" srcOrd="0" destOrd="0" presId="urn:microsoft.com/office/officeart/2005/8/layout/hierarchy1"/>
    <dgm:cxn modelId="{76841C1F-068B-45D9-9F15-6A365FF3D99E}" type="presOf" srcId="{C22ECB63-BFF3-443C-AEE5-D4DDF82BAEA8}" destId="{40B17319-3441-434B-85AA-2DF7A063F4EF}" srcOrd="0" destOrd="0" presId="urn:microsoft.com/office/officeart/2005/8/layout/hierarchy1"/>
    <dgm:cxn modelId="{0528C3A6-4A52-42A0-B725-65432BA41059}" type="presOf" srcId="{6742E243-1362-4C7F-97DD-6188D38342D4}" destId="{229C8E19-0145-4CD3-B033-277C2054C624}" srcOrd="0" destOrd="0" presId="urn:microsoft.com/office/officeart/2005/8/layout/hierarchy1"/>
    <dgm:cxn modelId="{8ACD690F-EB04-4BCB-956C-C48C11E944F6}" srcId="{6742E243-1362-4C7F-97DD-6188D38342D4}" destId="{E6E1422C-EF3C-4187-92AA-0C086986C098}" srcOrd="1" destOrd="0" parTransId="{32EA2D19-C950-4B96-A0ED-66D3C434FB6D}" sibTransId="{93873915-9EAC-457D-A163-A810DFE1E83B}"/>
    <dgm:cxn modelId="{E3E0E093-6220-495F-A026-E4E51F4962B2}" srcId="{DBB038ED-0045-45D2-8628-34F591693E17}" destId="{6507619E-54B3-4D0F-BA29-3589E40F5556}" srcOrd="1" destOrd="0" parTransId="{B2B7091E-2C3D-49A9-869E-698CBA4B2516}" sibTransId="{818ED3B2-C9F7-444F-B9AA-52A39480B45B}"/>
    <dgm:cxn modelId="{A49BDB18-A497-4E77-8FEE-4A2635427AFE}" type="presOf" srcId="{B4CB5746-F187-499B-BB4A-CE3F53EF940A}" destId="{02742031-31ED-48DB-ABFA-EE8363FCF477}" srcOrd="0" destOrd="0" presId="urn:microsoft.com/office/officeart/2005/8/layout/hierarchy1"/>
    <dgm:cxn modelId="{16C6A5E2-05F0-4066-BAEB-228F3D6F5BC7}" srcId="{B17FC074-14DD-4760-8FAD-2C5195DA78C1}" destId="{0B423B47-CBD0-4209-AE6B-00A55B988367}" srcOrd="0" destOrd="0" parTransId="{57808C0B-C6C5-4CD5-BC81-3DDF52B505C2}" sibTransId="{510DEAF6-A28E-4DE4-80EF-BB8FEF0CE2C8}"/>
    <dgm:cxn modelId="{F40A87A4-DEB9-4A24-B445-305F7A2F6F24}" type="presOf" srcId="{B2B7091E-2C3D-49A9-869E-698CBA4B2516}" destId="{BA43BBB5-F0BA-4832-BA62-34C31DF222FB}" srcOrd="0" destOrd="0" presId="urn:microsoft.com/office/officeart/2005/8/layout/hierarchy1"/>
    <dgm:cxn modelId="{575F0CED-87B8-4347-8205-EA7A025D03D4}" srcId="{BAA7F390-CA24-456A-B85D-D31C19489E92}" destId="{6AEE7FD4-8BC3-4FA7-A4CA-E2A2931A4FC4}" srcOrd="0" destOrd="0" parTransId="{62ABB8B5-89F1-46CB-900B-1E9A22869F54}" sibTransId="{6175F6D1-694C-4EBC-9692-4A6353299807}"/>
    <dgm:cxn modelId="{C2A167D9-DDA6-42C4-82B7-B33CD0992A1A}" type="presOf" srcId="{6AEE7FD4-8BC3-4FA7-A4CA-E2A2931A4FC4}" destId="{49BFF655-AD0E-474F-8DFE-E494D7A0C04C}" srcOrd="0" destOrd="0" presId="urn:microsoft.com/office/officeart/2005/8/layout/hierarchy1"/>
    <dgm:cxn modelId="{46CEA313-A340-44CB-BE30-F40AF2389E72}" type="presOf" srcId="{FC60997A-8E73-4CDE-B890-7E2850DB592E}" destId="{C06F1E5C-2DF2-4634-AD86-5C8E85ED3DE3}" srcOrd="0" destOrd="0" presId="urn:microsoft.com/office/officeart/2005/8/layout/hierarchy1"/>
    <dgm:cxn modelId="{C619DC20-25D5-44CA-A2C2-6D4CC90C3221}" type="presOf" srcId="{6507619E-54B3-4D0F-BA29-3589E40F5556}" destId="{06E4D257-5A15-495A-B562-00F6868F1CAC}" srcOrd="0" destOrd="0" presId="urn:microsoft.com/office/officeart/2005/8/layout/hierarchy1"/>
    <dgm:cxn modelId="{423BDC2C-F2A3-49F5-9099-DC3983BE7726}" type="presOf" srcId="{57808C0B-C6C5-4CD5-BC81-3DDF52B505C2}" destId="{DE1AFE29-7DC0-47D5-A601-020D63EBD4BF}" srcOrd="0" destOrd="0" presId="urn:microsoft.com/office/officeart/2005/8/layout/hierarchy1"/>
    <dgm:cxn modelId="{7E4BA85A-93C8-4283-A4E9-39AE614C87ED}" type="presOf" srcId="{B5DC3BF3-5716-4ACC-A2F6-5663157FCEEA}" destId="{85780BE3-9453-446A-9ED8-516E253CCEED}" srcOrd="0" destOrd="0" presId="urn:microsoft.com/office/officeart/2005/8/layout/hierarchy1"/>
    <dgm:cxn modelId="{EDB2DE20-1338-4735-A6B7-130FA5D51CA8}" type="presParOf" srcId="{E5A5BF49-677F-4967-9497-02177F9C33D5}" destId="{3416B47F-B59C-4B3E-B77B-E82E0AD3A17F}" srcOrd="0" destOrd="0" presId="urn:microsoft.com/office/officeart/2005/8/layout/hierarchy1"/>
    <dgm:cxn modelId="{9BC412F2-2D90-47FA-953E-467A69B88201}" type="presParOf" srcId="{3416B47F-B59C-4B3E-B77B-E82E0AD3A17F}" destId="{7C2CB9F2-C4C4-46D2-BD7B-4F2EFDC22FE2}" srcOrd="0" destOrd="0" presId="urn:microsoft.com/office/officeart/2005/8/layout/hierarchy1"/>
    <dgm:cxn modelId="{F60791C5-7973-4AE7-BE3A-9C78371AB2CF}" type="presParOf" srcId="{7C2CB9F2-C4C4-46D2-BD7B-4F2EFDC22FE2}" destId="{9AE48028-8225-45FE-B085-AB44DF860BFC}" srcOrd="0" destOrd="0" presId="urn:microsoft.com/office/officeart/2005/8/layout/hierarchy1"/>
    <dgm:cxn modelId="{07B5BE54-AA44-4535-B549-62E3D55D0984}" type="presParOf" srcId="{7C2CB9F2-C4C4-46D2-BD7B-4F2EFDC22FE2}" destId="{49BFF655-AD0E-474F-8DFE-E494D7A0C04C}" srcOrd="1" destOrd="0" presId="urn:microsoft.com/office/officeart/2005/8/layout/hierarchy1"/>
    <dgm:cxn modelId="{6216AA77-A415-480F-9CF8-6BC95E6D287D}" type="presParOf" srcId="{3416B47F-B59C-4B3E-B77B-E82E0AD3A17F}" destId="{69D2EBD5-24E8-4968-B385-F2F5A0BF7D30}" srcOrd="1" destOrd="0" presId="urn:microsoft.com/office/officeart/2005/8/layout/hierarchy1"/>
    <dgm:cxn modelId="{73F7A824-67ED-4FC1-BDCB-74A8E2C217CF}" type="presParOf" srcId="{69D2EBD5-24E8-4968-B385-F2F5A0BF7D30}" destId="{85780BE3-9453-446A-9ED8-516E253CCEED}" srcOrd="0" destOrd="0" presId="urn:microsoft.com/office/officeart/2005/8/layout/hierarchy1"/>
    <dgm:cxn modelId="{F3F41EA7-F149-4223-A0B5-F5FD7572DAB2}" type="presParOf" srcId="{69D2EBD5-24E8-4968-B385-F2F5A0BF7D30}" destId="{A4BC3C0C-5CCF-44C2-A9AD-5037930B2915}" srcOrd="1" destOrd="0" presId="urn:microsoft.com/office/officeart/2005/8/layout/hierarchy1"/>
    <dgm:cxn modelId="{FBA2315E-7C64-4A8E-A880-0B85AB498E6B}" type="presParOf" srcId="{A4BC3C0C-5CCF-44C2-A9AD-5037930B2915}" destId="{058F8849-6472-4F38-BD4F-687EBF04C3B6}" srcOrd="0" destOrd="0" presId="urn:microsoft.com/office/officeart/2005/8/layout/hierarchy1"/>
    <dgm:cxn modelId="{E9D17674-F4B4-44A3-9030-3EF0C6F69038}" type="presParOf" srcId="{058F8849-6472-4F38-BD4F-687EBF04C3B6}" destId="{499C82D3-33F1-4DE5-BC13-3199EC819BC6}" srcOrd="0" destOrd="0" presId="urn:microsoft.com/office/officeart/2005/8/layout/hierarchy1"/>
    <dgm:cxn modelId="{F7A4416E-8949-4385-BB58-CC6BC04C203A}" type="presParOf" srcId="{058F8849-6472-4F38-BD4F-687EBF04C3B6}" destId="{66669B96-74C4-4BBA-8D58-F74FDB6D5116}" srcOrd="1" destOrd="0" presId="urn:microsoft.com/office/officeart/2005/8/layout/hierarchy1"/>
    <dgm:cxn modelId="{E2F2FB03-FC00-4EC9-84EF-B835E4B09339}" type="presParOf" srcId="{A4BC3C0C-5CCF-44C2-A9AD-5037930B2915}" destId="{6F5FEC38-66C6-46D5-AD7A-4A318B7FEE97}" srcOrd="1" destOrd="0" presId="urn:microsoft.com/office/officeart/2005/8/layout/hierarchy1"/>
    <dgm:cxn modelId="{08490A7F-D7AF-4912-916B-971B7B5F86DC}" type="presParOf" srcId="{6F5FEC38-66C6-46D5-AD7A-4A318B7FEE97}" destId="{DE1AFE29-7DC0-47D5-A601-020D63EBD4BF}" srcOrd="0" destOrd="0" presId="urn:microsoft.com/office/officeart/2005/8/layout/hierarchy1"/>
    <dgm:cxn modelId="{D3CBCF35-F940-4349-8680-1ED5D2A20070}" type="presParOf" srcId="{6F5FEC38-66C6-46D5-AD7A-4A318B7FEE97}" destId="{6CF88E63-1D0D-4FD4-B4C9-A988ECDC617D}" srcOrd="1" destOrd="0" presId="urn:microsoft.com/office/officeart/2005/8/layout/hierarchy1"/>
    <dgm:cxn modelId="{C976D8E1-6190-4C15-B332-0313E19F0116}" type="presParOf" srcId="{6CF88E63-1D0D-4FD4-B4C9-A988ECDC617D}" destId="{70ACFADD-215E-409A-85E5-61F53CA95EDF}" srcOrd="0" destOrd="0" presId="urn:microsoft.com/office/officeart/2005/8/layout/hierarchy1"/>
    <dgm:cxn modelId="{EBE37709-173F-4268-B270-9913C887273D}" type="presParOf" srcId="{70ACFADD-215E-409A-85E5-61F53CA95EDF}" destId="{146AC017-6AEE-4031-BADD-4637EDC05A08}" srcOrd="0" destOrd="0" presId="urn:microsoft.com/office/officeart/2005/8/layout/hierarchy1"/>
    <dgm:cxn modelId="{79FB623F-D3CC-4CD7-8BEC-1C67DC2AE658}" type="presParOf" srcId="{70ACFADD-215E-409A-85E5-61F53CA95EDF}" destId="{37232604-DA13-4B31-956E-4A6F3EC4929D}" srcOrd="1" destOrd="0" presId="urn:microsoft.com/office/officeart/2005/8/layout/hierarchy1"/>
    <dgm:cxn modelId="{7B5880E3-31F8-4FC0-B23F-5E8D6831A191}" type="presParOf" srcId="{6CF88E63-1D0D-4FD4-B4C9-A988ECDC617D}" destId="{F763AF67-D2BD-4F07-B4E5-17C883A87072}" srcOrd="1" destOrd="0" presId="urn:microsoft.com/office/officeart/2005/8/layout/hierarchy1"/>
    <dgm:cxn modelId="{4C4F5B85-9F46-4E43-87F2-06C0B346B6FA}" type="presParOf" srcId="{6F5FEC38-66C6-46D5-AD7A-4A318B7FEE97}" destId="{3B34A545-0806-4DB9-8993-B8EDF50A44E6}" srcOrd="2" destOrd="0" presId="urn:microsoft.com/office/officeart/2005/8/layout/hierarchy1"/>
    <dgm:cxn modelId="{6827E5A1-BC83-4F85-A38D-FA2430B290DD}" type="presParOf" srcId="{6F5FEC38-66C6-46D5-AD7A-4A318B7FEE97}" destId="{EDA4E71B-6B2E-4FA1-8358-00B8825467A4}" srcOrd="3" destOrd="0" presId="urn:microsoft.com/office/officeart/2005/8/layout/hierarchy1"/>
    <dgm:cxn modelId="{1501EE24-4AA4-4262-A538-E56EF0AAD02A}" type="presParOf" srcId="{EDA4E71B-6B2E-4FA1-8358-00B8825467A4}" destId="{D58D749A-BA8F-42F2-93E8-658FE11C93B1}" srcOrd="0" destOrd="0" presId="urn:microsoft.com/office/officeart/2005/8/layout/hierarchy1"/>
    <dgm:cxn modelId="{645F58A3-B341-43E2-9B49-E2C0B97D67BA}" type="presParOf" srcId="{D58D749A-BA8F-42F2-93E8-658FE11C93B1}" destId="{212A2275-C637-439B-9CC3-5F9FA2E808CC}" srcOrd="0" destOrd="0" presId="urn:microsoft.com/office/officeart/2005/8/layout/hierarchy1"/>
    <dgm:cxn modelId="{1247F812-86BA-435D-9D34-5D9BD51BB287}" type="presParOf" srcId="{D58D749A-BA8F-42F2-93E8-658FE11C93B1}" destId="{DDE670A8-2DDB-41A4-A1A5-C6A8C3CE7951}" srcOrd="1" destOrd="0" presId="urn:microsoft.com/office/officeart/2005/8/layout/hierarchy1"/>
    <dgm:cxn modelId="{B0C62453-7175-45F8-8394-252E515755DB}" type="presParOf" srcId="{EDA4E71B-6B2E-4FA1-8358-00B8825467A4}" destId="{9DFC4BF1-CBBF-4F5A-B444-1A13CCF98342}" srcOrd="1" destOrd="0" presId="urn:microsoft.com/office/officeart/2005/8/layout/hierarchy1"/>
    <dgm:cxn modelId="{63E84701-F973-4218-B5CA-0AFF81D96985}" type="presParOf" srcId="{69D2EBD5-24E8-4968-B385-F2F5A0BF7D30}" destId="{75AC56B2-CC8D-41DE-9D8D-C43FDA4E5574}" srcOrd="2" destOrd="0" presId="urn:microsoft.com/office/officeart/2005/8/layout/hierarchy1"/>
    <dgm:cxn modelId="{49119C7F-943D-4080-A61A-B60E4A1C61F6}" type="presParOf" srcId="{69D2EBD5-24E8-4968-B385-F2F5A0BF7D30}" destId="{8633FB47-6919-447C-BBF9-DA9CDA62C1D5}" srcOrd="3" destOrd="0" presId="urn:microsoft.com/office/officeart/2005/8/layout/hierarchy1"/>
    <dgm:cxn modelId="{DF65D5BD-8783-47C5-980D-FF81994863C0}" type="presParOf" srcId="{8633FB47-6919-447C-BBF9-DA9CDA62C1D5}" destId="{21A1232B-2072-4E0D-A8B1-901B80CCA676}" srcOrd="0" destOrd="0" presId="urn:microsoft.com/office/officeart/2005/8/layout/hierarchy1"/>
    <dgm:cxn modelId="{36D9ED7F-935A-4F8F-9C34-9BF26A48D5C1}" type="presParOf" srcId="{21A1232B-2072-4E0D-A8B1-901B80CCA676}" destId="{65E751DF-E7B1-43A7-8339-787932A579C8}" srcOrd="0" destOrd="0" presId="urn:microsoft.com/office/officeart/2005/8/layout/hierarchy1"/>
    <dgm:cxn modelId="{713C596B-1ECD-4559-A8DA-2153F16BE517}" type="presParOf" srcId="{21A1232B-2072-4E0D-A8B1-901B80CCA676}" destId="{945E68F8-508E-444A-BD96-349DD07CE7FD}" srcOrd="1" destOrd="0" presId="urn:microsoft.com/office/officeart/2005/8/layout/hierarchy1"/>
    <dgm:cxn modelId="{09164D96-B307-4309-ACC7-8F6C5AA27562}" type="presParOf" srcId="{8633FB47-6919-447C-BBF9-DA9CDA62C1D5}" destId="{E6EB32EA-B8D3-4823-A12A-E21FD05C48BA}" srcOrd="1" destOrd="0" presId="urn:microsoft.com/office/officeart/2005/8/layout/hierarchy1"/>
    <dgm:cxn modelId="{AA37F618-6C7D-407C-9B7E-14349487A229}" type="presParOf" srcId="{E6EB32EA-B8D3-4823-A12A-E21FD05C48BA}" destId="{C06F1E5C-2DF2-4634-AD86-5C8E85ED3DE3}" srcOrd="0" destOrd="0" presId="urn:microsoft.com/office/officeart/2005/8/layout/hierarchy1"/>
    <dgm:cxn modelId="{40C8F74A-2FBF-47DB-A8F3-54E2098E3079}" type="presParOf" srcId="{E6EB32EA-B8D3-4823-A12A-E21FD05C48BA}" destId="{7F632991-BD9D-4BAA-B2FE-621FF107C720}" srcOrd="1" destOrd="0" presId="urn:microsoft.com/office/officeart/2005/8/layout/hierarchy1"/>
    <dgm:cxn modelId="{2FCD8AA3-90DE-4780-A162-C00229FC9910}" type="presParOf" srcId="{7F632991-BD9D-4BAA-B2FE-621FF107C720}" destId="{51CEA381-3CA5-45D8-A473-C1A11B6C39E4}" srcOrd="0" destOrd="0" presId="urn:microsoft.com/office/officeart/2005/8/layout/hierarchy1"/>
    <dgm:cxn modelId="{A7835FF6-28B9-48C1-819D-E58AAAAEAB58}" type="presParOf" srcId="{51CEA381-3CA5-45D8-A473-C1A11B6C39E4}" destId="{DEF1AB7B-3191-4FC6-A260-9A1D4046027C}" srcOrd="0" destOrd="0" presId="urn:microsoft.com/office/officeart/2005/8/layout/hierarchy1"/>
    <dgm:cxn modelId="{314708E3-D004-42B4-A62F-4B2E2168E2C1}" type="presParOf" srcId="{51CEA381-3CA5-45D8-A473-C1A11B6C39E4}" destId="{02742031-31ED-48DB-ABFA-EE8363FCF477}" srcOrd="1" destOrd="0" presId="urn:microsoft.com/office/officeart/2005/8/layout/hierarchy1"/>
    <dgm:cxn modelId="{E3C3A662-0D2B-4AC8-914B-BAA8F4D7B1C4}" type="presParOf" srcId="{7F632991-BD9D-4BAA-B2FE-621FF107C720}" destId="{DB508946-9D47-4D9B-98C8-CD09CE153ECA}" srcOrd="1" destOrd="0" presId="urn:microsoft.com/office/officeart/2005/8/layout/hierarchy1"/>
    <dgm:cxn modelId="{33575657-D837-4FBA-B2DA-EBFD0A060A55}" type="presParOf" srcId="{E6EB32EA-B8D3-4823-A12A-E21FD05C48BA}" destId="{BA43BBB5-F0BA-4832-BA62-34C31DF222FB}" srcOrd="2" destOrd="0" presId="urn:microsoft.com/office/officeart/2005/8/layout/hierarchy1"/>
    <dgm:cxn modelId="{2D91D511-3E5A-4047-86B8-9521EA9E2080}" type="presParOf" srcId="{E6EB32EA-B8D3-4823-A12A-E21FD05C48BA}" destId="{1C50D00A-8544-484C-93AA-A4C959F3E47A}" srcOrd="3" destOrd="0" presId="urn:microsoft.com/office/officeart/2005/8/layout/hierarchy1"/>
    <dgm:cxn modelId="{01061A89-DD46-4777-8259-BF6298154291}" type="presParOf" srcId="{1C50D00A-8544-484C-93AA-A4C959F3E47A}" destId="{64DF0355-C1D1-4E69-B5AD-668983781E51}" srcOrd="0" destOrd="0" presId="urn:microsoft.com/office/officeart/2005/8/layout/hierarchy1"/>
    <dgm:cxn modelId="{3EFCBA06-8BBC-401A-AE58-C17FDD6DACC5}" type="presParOf" srcId="{64DF0355-C1D1-4E69-B5AD-668983781E51}" destId="{5B129235-A1C6-48D1-8A99-49C20087B71A}" srcOrd="0" destOrd="0" presId="urn:microsoft.com/office/officeart/2005/8/layout/hierarchy1"/>
    <dgm:cxn modelId="{27B6C40C-86F8-4F5A-A184-417FFD7D3106}" type="presParOf" srcId="{64DF0355-C1D1-4E69-B5AD-668983781E51}" destId="{06E4D257-5A15-495A-B562-00F6868F1CAC}" srcOrd="1" destOrd="0" presId="urn:microsoft.com/office/officeart/2005/8/layout/hierarchy1"/>
    <dgm:cxn modelId="{4F21B396-699D-4D72-B545-CF04C029649E}" type="presParOf" srcId="{1C50D00A-8544-484C-93AA-A4C959F3E47A}" destId="{F7EB2B4F-116C-4F2D-9A67-0900826933F2}" srcOrd="1" destOrd="0" presId="urn:microsoft.com/office/officeart/2005/8/layout/hierarchy1"/>
    <dgm:cxn modelId="{834F3B4D-7F87-49BA-9108-37FE8A31AD27}" type="presParOf" srcId="{69D2EBD5-24E8-4968-B385-F2F5A0BF7D30}" destId="{56D94207-0279-4224-8E9B-1B1047BF6370}" srcOrd="4" destOrd="0" presId="urn:microsoft.com/office/officeart/2005/8/layout/hierarchy1"/>
    <dgm:cxn modelId="{85675DA7-85E0-4146-8301-2F602478C174}" type="presParOf" srcId="{69D2EBD5-24E8-4968-B385-F2F5A0BF7D30}" destId="{52B175EE-5D52-46F7-856C-9ED3F7F9AE72}" srcOrd="5" destOrd="0" presId="urn:microsoft.com/office/officeart/2005/8/layout/hierarchy1"/>
    <dgm:cxn modelId="{D83DC213-4B83-482C-8238-B4BC496FAF7E}" type="presParOf" srcId="{52B175EE-5D52-46F7-856C-9ED3F7F9AE72}" destId="{2389DB8F-5CB8-418C-825F-4B4ACA2B9100}" srcOrd="0" destOrd="0" presId="urn:microsoft.com/office/officeart/2005/8/layout/hierarchy1"/>
    <dgm:cxn modelId="{09BFFFB1-8F1A-4852-B937-5D9C2B61E22C}" type="presParOf" srcId="{2389DB8F-5CB8-418C-825F-4B4ACA2B9100}" destId="{D769F675-64C6-45C2-AD1F-2C85E7D8FC6F}" srcOrd="0" destOrd="0" presId="urn:microsoft.com/office/officeart/2005/8/layout/hierarchy1"/>
    <dgm:cxn modelId="{D93E08B8-2A4E-421B-9EB9-F4C3360E61AC}" type="presParOf" srcId="{2389DB8F-5CB8-418C-825F-4B4ACA2B9100}" destId="{229C8E19-0145-4CD3-B033-277C2054C624}" srcOrd="1" destOrd="0" presId="urn:microsoft.com/office/officeart/2005/8/layout/hierarchy1"/>
    <dgm:cxn modelId="{EC2E9FE0-FB4E-4213-8F00-82257CA2ABAC}" type="presParOf" srcId="{52B175EE-5D52-46F7-856C-9ED3F7F9AE72}" destId="{E67C4DC7-8B5A-4FC7-8FA8-D2ECFDFEDEB5}" srcOrd="1" destOrd="0" presId="urn:microsoft.com/office/officeart/2005/8/layout/hierarchy1"/>
    <dgm:cxn modelId="{85874FF9-6529-4D0A-8111-247ED5475AAF}" type="presParOf" srcId="{E67C4DC7-8B5A-4FC7-8FA8-D2ECFDFEDEB5}" destId="{40B17319-3441-434B-85AA-2DF7A063F4EF}" srcOrd="0" destOrd="0" presId="urn:microsoft.com/office/officeart/2005/8/layout/hierarchy1"/>
    <dgm:cxn modelId="{48BC2496-C918-44F9-ABC5-C51DA0D6BA53}" type="presParOf" srcId="{E67C4DC7-8B5A-4FC7-8FA8-D2ECFDFEDEB5}" destId="{59AD2D7E-5CAC-4C05-8E80-9FF14097E331}" srcOrd="1" destOrd="0" presId="urn:microsoft.com/office/officeart/2005/8/layout/hierarchy1"/>
    <dgm:cxn modelId="{14D3364A-2F1E-4AEC-96F1-F933DE28DD6A}" type="presParOf" srcId="{59AD2D7E-5CAC-4C05-8E80-9FF14097E331}" destId="{BEC71F86-6CCD-4D4E-81BC-71F822BBE03F}" srcOrd="0" destOrd="0" presId="urn:microsoft.com/office/officeart/2005/8/layout/hierarchy1"/>
    <dgm:cxn modelId="{A09EEAE4-84D5-461D-893B-29DCF580C2EB}" type="presParOf" srcId="{BEC71F86-6CCD-4D4E-81BC-71F822BBE03F}" destId="{F12590B0-867B-4B37-9FBF-028B87D42EDF}" srcOrd="0" destOrd="0" presId="urn:microsoft.com/office/officeart/2005/8/layout/hierarchy1"/>
    <dgm:cxn modelId="{A7B694F0-A912-4DB0-BDD5-C563902C93F9}" type="presParOf" srcId="{BEC71F86-6CCD-4D4E-81BC-71F822BBE03F}" destId="{02087E4B-D128-4DB6-9DFE-9A0FB5A41D2A}" srcOrd="1" destOrd="0" presId="urn:microsoft.com/office/officeart/2005/8/layout/hierarchy1"/>
    <dgm:cxn modelId="{1F06F523-A42E-4DFB-9F00-ED32E3F9B379}" type="presParOf" srcId="{59AD2D7E-5CAC-4C05-8E80-9FF14097E331}" destId="{E3880468-0A4B-43C8-8A01-1488F315C574}" srcOrd="1" destOrd="0" presId="urn:microsoft.com/office/officeart/2005/8/layout/hierarchy1"/>
    <dgm:cxn modelId="{5026071B-ADFF-4A39-8446-3D302B7A2B2B}" type="presParOf" srcId="{E67C4DC7-8B5A-4FC7-8FA8-D2ECFDFEDEB5}" destId="{65DE475D-8CE0-46BA-B2C4-B81CEEFE1692}" srcOrd="2" destOrd="0" presId="urn:microsoft.com/office/officeart/2005/8/layout/hierarchy1"/>
    <dgm:cxn modelId="{12BBE461-452E-47AA-A17E-8E44B2DAC863}" type="presParOf" srcId="{E67C4DC7-8B5A-4FC7-8FA8-D2ECFDFEDEB5}" destId="{620B45F7-6D54-4BF5-95CD-956A8548C64A}" srcOrd="3" destOrd="0" presId="urn:microsoft.com/office/officeart/2005/8/layout/hierarchy1"/>
    <dgm:cxn modelId="{84C45227-FD4F-4D67-9F3A-6FE8131565EE}" type="presParOf" srcId="{620B45F7-6D54-4BF5-95CD-956A8548C64A}" destId="{D456BE59-C686-4323-9286-EBEBCC707869}" srcOrd="0" destOrd="0" presId="urn:microsoft.com/office/officeart/2005/8/layout/hierarchy1"/>
    <dgm:cxn modelId="{06429A57-FEB0-42C9-BAAF-BF436FFAC17C}" type="presParOf" srcId="{D456BE59-C686-4323-9286-EBEBCC707869}" destId="{734C47A3-F74F-4CCA-860E-C8B09A68762C}" srcOrd="0" destOrd="0" presId="urn:microsoft.com/office/officeart/2005/8/layout/hierarchy1"/>
    <dgm:cxn modelId="{ECA416CA-937C-4DE6-B11C-0A0E3EF85F5C}" type="presParOf" srcId="{D456BE59-C686-4323-9286-EBEBCC707869}" destId="{49E213F7-8754-4D23-9CFC-5D008B68FCD2}" srcOrd="1" destOrd="0" presId="urn:microsoft.com/office/officeart/2005/8/layout/hierarchy1"/>
    <dgm:cxn modelId="{FC397D0C-889F-4258-B4BF-261E95F14FE1}" type="presParOf" srcId="{620B45F7-6D54-4BF5-95CD-956A8548C64A}" destId="{D5100D50-A088-42E1-A5AA-840D57A405F2}" srcOrd="1" destOrd="0" presId="urn:microsoft.com/office/officeart/2005/8/layout/hierarchy1"/>
    <dgm:cxn modelId="{6BA71FD5-C4D9-4641-A6F6-D1BC19CF218E}" type="presParOf" srcId="{E67C4DC7-8B5A-4FC7-8FA8-D2ECFDFEDEB5}" destId="{62223CB1-0325-45E2-8038-E3EA5B7A0F8B}" srcOrd="4" destOrd="0" presId="urn:microsoft.com/office/officeart/2005/8/layout/hierarchy1"/>
    <dgm:cxn modelId="{697AAF4C-7BE8-4704-B2C0-AA1FC972ACDF}" type="presParOf" srcId="{E67C4DC7-8B5A-4FC7-8FA8-D2ECFDFEDEB5}" destId="{930959EE-B79F-470E-9CB3-B77EAA57744B}" srcOrd="5" destOrd="0" presId="urn:microsoft.com/office/officeart/2005/8/layout/hierarchy1"/>
    <dgm:cxn modelId="{2323DDF0-DA7F-4766-8D63-43C9B86FD4C8}" type="presParOf" srcId="{930959EE-B79F-470E-9CB3-B77EAA57744B}" destId="{F0185881-358E-42A7-9AD3-816F8ACDB189}" srcOrd="0" destOrd="0" presId="urn:microsoft.com/office/officeart/2005/8/layout/hierarchy1"/>
    <dgm:cxn modelId="{AE3B18A6-7332-4AC4-A1B7-1F83B1384030}" type="presParOf" srcId="{F0185881-358E-42A7-9AD3-816F8ACDB189}" destId="{EA0F776E-ED8B-4359-9D21-5F177947CC6E}" srcOrd="0" destOrd="0" presId="urn:microsoft.com/office/officeart/2005/8/layout/hierarchy1"/>
    <dgm:cxn modelId="{D1C6ED93-4A4B-4B1F-976B-D66E52AA8602}" type="presParOf" srcId="{F0185881-358E-42A7-9AD3-816F8ACDB189}" destId="{6B404631-76B7-4EF7-A7BC-B1C45887796D}" srcOrd="1" destOrd="0" presId="urn:microsoft.com/office/officeart/2005/8/layout/hierarchy1"/>
    <dgm:cxn modelId="{57459314-8B4A-4674-8751-CBBAE51BBA4F}" type="presParOf" srcId="{930959EE-B79F-470E-9CB3-B77EAA57744B}" destId="{80B3260A-2E44-435B-B002-A2F81050E100}" srcOrd="1" destOrd="0" presId="urn:microsoft.com/office/officeart/2005/8/layout/hierarchy1"/>
  </dgm:cxnLst>
  <dgm:bg/>
  <dgm:whole/>
</dgm:dataModel>
</file>

<file path=word/diagrams/data2.xml><?xml version="1.0" encoding="utf-8"?>
<dgm:dataModel xmlns:dgm="http://schemas.openxmlformats.org/drawingml/2006/diagram" xmlns:a="http://schemas.openxmlformats.org/drawingml/2006/main">
  <dgm:ptLst>
    <dgm:pt modelId="{4E44D686-80DD-4BFD-B39A-3A2000EF44D9}"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4DF82A3B-543B-4DFC-84B8-1F0ACCE1C65D}">
      <dgm:prSet phldrT="[Text]"/>
      <dgm:spPr/>
      <dgm:t>
        <a:bodyPr/>
        <a:lstStyle/>
        <a:p>
          <a:r>
            <a:rPr lang="en-US"/>
            <a:t>Metallic Minerals</a:t>
          </a:r>
        </a:p>
      </dgm:t>
    </dgm:pt>
    <dgm:pt modelId="{22716762-AD6D-4BC1-8DA3-108A7CC64EAE}" type="parTrans" cxnId="{53216DE8-DBFA-493B-A63C-C6EBF5E63E51}">
      <dgm:prSet/>
      <dgm:spPr/>
      <dgm:t>
        <a:bodyPr/>
        <a:lstStyle/>
        <a:p>
          <a:endParaRPr lang="en-US"/>
        </a:p>
      </dgm:t>
    </dgm:pt>
    <dgm:pt modelId="{411D6B3C-C1CD-44EF-9B35-B577ADE50BB4}" type="sibTrans" cxnId="{53216DE8-DBFA-493B-A63C-C6EBF5E63E51}">
      <dgm:prSet/>
      <dgm:spPr/>
      <dgm:t>
        <a:bodyPr/>
        <a:lstStyle/>
        <a:p>
          <a:endParaRPr lang="en-US"/>
        </a:p>
      </dgm:t>
    </dgm:pt>
    <dgm:pt modelId="{1C44A5CA-AC32-4873-847F-DF82E8007B79}">
      <dgm:prSet phldrT="[Text]"/>
      <dgm:spPr/>
      <dgm:t>
        <a:bodyPr/>
        <a:lstStyle/>
        <a:p>
          <a:r>
            <a:rPr lang="en-US"/>
            <a:t>Ferrous </a:t>
          </a:r>
        </a:p>
      </dgm:t>
    </dgm:pt>
    <dgm:pt modelId="{3286E6E7-D7B8-4F32-BDA9-EEB959A999FC}" type="parTrans" cxnId="{57CE0C64-D095-4E34-997D-54E157F78008}">
      <dgm:prSet/>
      <dgm:spPr/>
      <dgm:t>
        <a:bodyPr/>
        <a:lstStyle/>
        <a:p>
          <a:endParaRPr lang="en-US"/>
        </a:p>
      </dgm:t>
    </dgm:pt>
    <dgm:pt modelId="{2E97B870-E80E-4CD7-8F6C-E3C269CD7317}" type="sibTrans" cxnId="{57CE0C64-D095-4E34-997D-54E157F78008}">
      <dgm:prSet/>
      <dgm:spPr/>
      <dgm:t>
        <a:bodyPr/>
        <a:lstStyle/>
        <a:p>
          <a:endParaRPr lang="en-US"/>
        </a:p>
      </dgm:t>
    </dgm:pt>
    <dgm:pt modelId="{7E701EFE-AD88-4B43-A5E2-071DCA1B5CB7}">
      <dgm:prSet phldrT="[Text]"/>
      <dgm:spPr/>
      <dgm:t>
        <a:bodyPr/>
        <a:lstStyle/>
        <a:p>
          <a:r>
            <a:rPr lang="en-US"/>
            <a:t>Non-ferrous</a:t>
          </a:r>
        </a:p>
      </dgm:t>
    </dgm:pt>
    <dgm:pt modelId="{D5422680-C3D1-494B-A41E-7176FBE3C717}" type="parTrans" cxnId="{EF20D41A-C219-4232-A1BF-E9FF8491321D}">
      <dgm:prSet/>
      <dgm:spPr/>
      <dgm:t>
        <a:bodyPr/>
        <a:lstStyle/>
        <a:p>
          <a:endParaRPr lang="en-US"/>
        </a:p>
      </dgm:t>
    </dgm:pt>
    <dgm:pt modelId="{E2CE5B91-22E1-4F02-B27E-7C7FE013CD52}" type="sibTrans" cxnId="{EF20D41A-C219-4232-A1BF-E9FF8491321D}">
      <dgm:prSet/>
      <dgm:spPr/>
      <dgm:t>
        <a:bodyPr/>
        <a:lstStyle/>
        <a:p>
          <a:endParaRPr lang="en-US"/>
        </a:p>
      </dgm:t>
    </dgm:pt>
    <dgm:pt modelId="{92BD5E70-746A-46AD-8D2B-E7FEE6FA705F}">
      <dgm:prSet phldrT="[Text]"/>
      <dgm:spPr/>
      <dgm:t>
        <a:bodyPr/>
        <a:lstStyle/>
        <a:p>
          <a:endParaRPr lang="en-US"/>
        </a:p>
      </dgm:t>
    </dgm:pt>
    <dgm:pt modelId="{7732C817-C7F8-433B-BE0E-EDE6DEEAB8DC}" type="parTrans" cxnId="{E353D72A-EDA7-4F7C-B20C-FD4B06C97E80}">
      <dgm:prSet/>
      <dgm:spPr/>
      <dgm:t>
        <a:bodyPr/>
        <a:lstStyle/>
        <a:p>
          <a:endParaRPr lang="en-US"/>
        </a:p>
      </dgm:t>
    </dgm:pt>
    <dgm:pt modelId="{3F66BA9D-3F10-4578-91E2-F4EEA4CE25E8}" type="sibTrans" cxnId="{E353D72A-EDA7-4F7C-B20C-FD4B06C97E80}">
      <dgm:prSet/>
      <dgm:spPr/>
      <dgm:t>
        <a:bodyPr/>
        <a:lstStyle/>
        <a:p>
          <a:endParaRPr lang="en-US"/>
        </a:p>
      </dgm:t>
    </dgm:pt>
    <dgm:pt modelId="{980BA1F4-DBD5-45DB-8EF5-6F8249DD66AA}" type="pres">
      <dgm:prSet presAssocID="{4E44D686-80DD-4BFD-B39A-3A2000EF44D9}" presName="mainComposite" presStyleCnt="0">
        <dgm:presLayoutVars>
          <dgm:chPref val="1"/>
          <dgm:dir/>
          <dgm:animOne val="branch"/>
          <dgm:animLvl val="lvl"/>
          <dgm:resizeHandles val="exact"/>
        </dgm:presLayoutVars>
      </dgm:prSet>
      <dgm:spPr/>
      <dgm:t>
        <a:bodyPr/>
        <a:lstStyle/>
        <a:p>
          <a:endParaRPr lang="en-US"/>
        </a:p>
      </dgm:t>
    </dgm:pt>
    <dgm:pt modelId="{D3AC1F7E-3579-489C-922A-C95B49379017}" type="pres">
      <dgm:prSet presAssocID="{4E44D686-80DD-4BFD-B39A-3A2000EF44D9}" presName="hierFlow" presStyleCnt="0"/>
      <dgm:spPr/>
    </dgm:pt>
    <dgm:pt modelId="{35D2F1A3-9299-4197-858D-0D2F4319C455}" type="pres">
      <dgm:prSet presAssocID="{4E44D686-80DD-4BFD-B39A-3A2000EF44D9}" presName="firstBuf" presStyleCnt="0"/>
      <dgm:spPr/>
    </dgm:pt>
    <dgm:pt modelId="{9772A5B5-FDF1-444A-BDD8-36F78752F039}" type="pres">
      <dgm:prSet presAssocID="{4E44D686-80DD-4BFD-B39A-3A2000EF44D9}" presName="hierChild1" presStyleCnt="0">
        <dgm:presLayoutVars>
          <dgm:chPref val="1"/>
          <dgm:animOne val="branch"/>
          <dgm:animLvl val="lvl"/>
        </dgm:presLayoutVars>
      </dgm:prSet>
      <dgm:spPr/>
    </dgm:pt>
    <dgm:pt modelId="{BF20D9E3-29D5-4B54-94FA-6AAA238F5B7C}" type="pres">
      <dgm:prSet presAssocID="{4DF82A3B-543B-4DFC-84B8-1F0ACCE1C65D}" presName="Name14" presStyleCnt="0"/>
      <dgm:spPr/>
    </dgm:pt>
    <dgm:pt modelId="{E2F44E83-AC85-4FEE-A044-49671C60D699}" type="pres">
      <dgm:prSet presAssocID="{4DF82A3B-543B-4DFC-84B8-1F0ACCE1C65D}" presName="level1Shape" presStyleLbl="node0" presStyleIdx="0" presStyleCnt="1" custAng="0" custScaleY="44388" custLinFactX="-11731" custLinFactNeighborX="-100000" custLinFactNeighborY="-27386">
        <dgm:presLayoutVars>
          <dgm:chPref val="3"/>
        </dgm:presLayoutVars>
      </dgm:prSet>
      <dgm:spPr/>
      <dgm:t>
        <a:bodyPr/>
        <a:lstStyle/>
        <a:p>
          <a:endParaRPr lang="en-US"/>
        </a:p>
      </dgm:t>
    </dgm:pt>
    <dgm:pt modelId="{E725ADBC-AD53-4B54-A873-E856FFD84F9F}" type="pres">
      <dgm:prSet presAssocID="{4DF82A3B-543B-4DFC-84B8-1F0ACCE1C65D}" presName="hierChild2" presStyleCnt="0"/>
      <dgm:spPr/>
    </dgm:pt>
    <dgm:pt modelId="{957F197F-AAAA-4D07-A524-F31D1BD6977C}" type="pres">
      <dgm:prSet presAssocID="{3286E6E7-D7B8-4F32-BDA9-EEB959A999FC}" presName="Name19" presStyleLbl="parChTrans1D2" presStyleIdx="0" presStyleCnt="2"/>
      <dgm:spPr/>
      <dgm:t>
        <a:bodyPr/>
        <a:lstStyle/>
        <a:p>
          <a:endParaRPr lang="en-US"/>
        </a:p>
      </dgm:t>
    </dgm:pt>
    <dgm:pt modelId="{0AA856B6-EE79-462D-93FC-F4177E8664E6}" type="pres">
      <dgm:prSet presAssocID="{1C44A5CA-AC32-4873-847F-DF82E8007B79}" presName="Name21" presStyleCnt="0"/>
      <dgm:spPr/>
    </dgm:pt>
    <dgm:pt modelId="{929A47F6-A6AA-46E8-890D-F2B873FFB045}" type="pres">
      <dgm:prSet presAssocID="{1C44A5CA-AC32-4873-847F-DF82E8007B79}" presName="level2Shape" presStyleLbl="node2" presStyleIdx="0" presStyleCnt="2" custScaleX="178107" custLinFactX="-40233" custLinFactNeighborX="-100000" custLinFactNeighborY="-23942"/>
      <dgm:spPr/>
      <dgm:t>
        <a:bodyPr/>
        <a:lstStyle/>
        <a:p>
          <a:endParaRPr lang="en-US"/>
        </a:p>
      </dgm:t>
    </dgm:pt>
    <dgm:pt modelId="{C63D79F5-8FDE-4734-9C0E-AB959F925071}" type="pres">
      <dgm:prSet presAssocID="{1C44A5CA-AC32-4873-847F-DF82E8007B79}" presName="hierChild3" presStyleCnt="0"/>
      <dgm:spPr/>
    </dgm:pt>
    <dgm:pt modelId="{EF725D42-8CD8-466E-A5D4-DD37132973C5}" type="pres">
      <dgm:prSet presAssocID="{D5422680-C3D1-494B-A41E-7176FBE3C717}" presName="Name19" presStyleLbl="parChTrans1D2" presStyleIdx="1" presStyleCnt="2"/>
      <dgm:spPr/>
      <dgm:t>
        <a:bodyPr/>
        <a:lstStyle/>
        <a:p>
          <a:endParaRPr lang="en-US"/>
        </a:p>
      </dgm:t>
    </dgm:pt>
    <dgm:pt modelId="{EEBE4748-5059-4A13-BA40-ECF49FA5F784}" type="pres">
      <dgm:prSet presAssocID="{7E701EFE-AD88-4B43-A5E2-071DCA1B5CB7}" presName="Name21" presStyleCnt="0"/>
      <dgm:spPr/>
    </dgm:pt>
    <dgm:pt modelId="{03575134-2F78-45A4-80D0-E8D4B7469EF2}" type="pres">
      <dgm:prSet presAssocID="{7E701EFE-AD88-4B43-A5E2-071DCA1B5CB7}" presName="level2Shape" presStyleLbl="node2" presStyleIdx="1" presStyleCnt="2" custScaleX="182171" custLinFactX="-15150" custLinFactNeighborX="-100000" custLinFactNeighborY="-18812"/>
      <dgm:spPr/>
      <dgm:t>
        <a:bodyPr/>
        <a:lstStyle/>
        <a:p>
          <a:endParaRPr lang="en-US"/>
        </a:p>
      </dgm:t>
    </dgm:pt>
    <dgm:pt modelId="{1BCB1E3E-97FB-4EE1-AEE5-B2272BA2886F}" type="pres">
      <dgm:prSet presAssocID="{7E701EFE-AD88-4B43-A5E2-071DCA1B5CB7}" presName="hierChild3" presStyleCnt="0"/>
      <dgm:spPr/>
    </dgm:pt>
    <dgm:pt modelId="{77DDBF92-0C24-4A96-8848-977B88AB69A0}" type="pres">
      <dgm:prSet presAssocID="{4E44D686-80DD-4BFD-B39A-3A2000EF44D9}" presName="bgShapesFlow" presStyleCnt="0"/>
      <dgm:spPr/>
    </dgm:pt>
    <dgm:pt modelId="{B6518181-D086-45A0-A326-CA37377DFB0B}" type="pres">
      <dgm:prSet presAssocID="{92BD5E70-746A-46AD-8D2B-E7FEE6FA705F}" presName="rectComp" presStyleCnt="0"/>
      <dgm:spPr/>
    </dgm:pt>
    <dgm:pt modelId="{4CA2AE3C-A08E-4D9A-AD1D-7C1BB0EE02E0}" type="pres">
      <dgm:prSet presAssocID="{92BD5E70-746A-46AD-8D2B-E7FEE6FA705F}" presName="bgRect" presStyleLbl="bgShp" presStyleIdx="0" presStyleCnt="1"/>
      <dgm:spPr/>
      <dgm:t>
        <a:bodyPr/>
        <a:lstStyle/>
        <a:p>
          <a:endParaRPr lang="en-US"/>
        </a:p>
      </dgm:t>
    </dgm:pt>
    <dgm:pt modelId="{793A83F2-9926-4621-985C-DE4A57DBE553}" type="pres">
      <dgm:prSet presAssocID="{92BD5E70-746A-46AD-8D2B-E7FEE6FA705F}" presName="bgRectTx" presStyleLbl="bgShp" presStyleIdx="0" presStyleCnt="1">
        <dgm:presLayoutVars>
          <dgm:bulletEnabled val="1"/>
        </dgm:presLayoutVars>
      </dgm:prSet>
      <dgm:spPr/>
      <dgm:t>
        <a:bodyPr/>
        <a:lstStyle/>
        <a:p>
          <a:endParaRPr lang="en-US"/>
        </a:p>
      </dgm:t>
    </dgm:pt>
  </dgm:ptLst>
  <dgm:cxnLst>
    <dgm:cxn modelId="{53216DE8-DBFA-493B-A63C-C6EBF5E63E51}" srcId="{4E44D686-80DD-4BFD-B39A-3A2000EF44D9}" destId="{4DF82A3B-543B-4DFC-84B8-1F0ACCE1C65D}" srcOrd="0" destOrd="0" parTransId="{22716762-AD6D-4BC1-8DA3-108A7CC64EAE}" sibTransId="{411D6B3C-C1CD-44EF-9B35-B577ADE50BB4}"/>
    <dgm:cxn modelId="{02E26C4D-B463-4FA7-941D-CEDE913163D0}" type="presOf" srcId="{D5422680-C3D1-494B-A41E-7176FBE3C717}" destId="{EF725D42-8CD8-466E-A5D4-DD37132973C5}" srcOrd="0" destOrd="0" presId="urn:microsoft.com/office/officeart/2005/8/layout/hierarchy6"/>
    <dgm:cxn modelId="{26D08B08-3B3D-4C9A-A12C-5CEFDA6559DF}" type="presOf" srcId="{92BD5E70-746A-46AD-8D2B-E7FEE6FA705F}" destId="{793A83F2-9926-4621-985C-DE4A57DBE553}" srcOrd="1" destOrd="0" presId="urn:microsoft.com/office/officeart/2005/8/layout/hierarchy6"/>
    <dgm:cxn modelId="{21B5D2C1-EE18-41CF-A7BD-9AD9F6CA74E0}" type="presOf" srcId="{4E44D686-80DD-4BFD-B39A-3A2000EF44D9}" destId="{980BA1F4-DBD5-45DB-8EF5-6F8249DD66AA}" srcOrd="0" destOrd="0" presId="urn:microsoft.com/office/officeart/2005/8/layout/hierarchy6"/>
    <dgm:cxn modelId="{63885E07-F4B8-43C0-80EE-8853EA8698EA}" type="presOf" srcId="{4DF82A3B-543B-4DFC-84B8-1F0ACCE1C65D}" destId="{E2F44E83-AC85-4FEE-A044-49671C60D699}" srcOrd="0" destOrd="0" presId="urn:microsoft.com/office/officeart/2005/8/layout/hierarchy6"/>
    <dgm:cxn modelId="{26D39119-5D97-4704-BA19-BAD9E3F3CE59}" type="presOf" srcId="{3286E6E7-D7B8-4F32-BDA9-EEB959A999FC}" destId="{957F197F-AAAA-4D07-A524-F31D1BD6977C}" srcOrd="0" destOrd="0" presId="urn:microsoft.com/office/officeart/2005/8/layout/hierarchy6"/>
    <dgm:cxn modelId="{E353D72A-EDA7-4F7C-B20C-FD4B06C97E80}" srcId="{4E44D686-80DD-4BFD-B39A-3A2000EF44D9}" destId="{92BD5E70-746A-46AD-8D2B-E7FEE6FA705F}" srcOrd="1" destOrd="0" parTransId="{7732C817-C7F8-433B-BE0E-EDE6DEEAB8DC}" sibTransId="{3F66BA9D-3F10-4578-91E2-F4EEA4CE25E8}"/>
    <dgm:cxn modelId="{35FA83AD-C0ED-4843-8EBF-41628F9AD276}" type="presOf" srcId="{1C44A5CA-AC32-4873-847F-DF82E8007B79}" destId="{929A47F6-A6AA-46E8-890D-F2B873FFB045}" srcOrd="0" destOrd="0" presId="urn:microsoft.com/office/officeart/2005/8/layout/hierarchy6"/>
    <dgm:cxn modelId="{EF20D41A-C219-4232-A1BF-E9FF8491321D}" srcId="{4DF82A3B-543B-4DFC-84B8-1F0ACCE1C65D}" destId="{7E701EFE-AD88-4B43-A5E2-071DCA1B5CB7}" srcOrd="1" destOrd="0" parTransId="{D5422680-C3D1-494B-A41E-7176FBE3C717}" sibTransId="{E2CE5B91-22E1-4F02-B27E-7C7FE013CD52}"/>
    <dgm:cxn modelId="{18A0732B-3877-4BDB-AAC7-D0B484D3A35F}" type="presOf" srcId="{7E701EFE-AD88-4B43-A5E2-071DCA1B5CB7}" destId="{03575134-2F78-45A4-80D0-E8D4B7469EF2}" srcOrd="0" destOrd="0" presId="urn:microsoft.com/office/officeart/2005/8/layout/hierarchy6"/>
    <dgm:cxn modelId="{57CE0C64-D095-4E34-997D-54E157F78008}" srcId="{4DF82A3B-543B-4DFC-84B8-1F0ACCE1C65D}" destId="{1C44A5CA-AC32-4873-847F-DF82E8007B79}" srcOrd="0" destOrd="0" parTransId="{3286E6E7-D7B8-4F32-BDA9-EEB959A999FC}" sibTransId="{2E97B870-E80E-4CD7-8F6C-E3C269CD7317}"/>
    <dgm:cxn modelId="{6C0A9083-F928-4551-B442-2FACEBD790ED}" type="presOf" srcId="{92BD5E70-746A-46AD-8D2B-E7FEE6FA705F}" destId="{4CA2AE3C-A08E-4D9A-AD1D-7C1BB0EE02E0}" srcOrd="0" destOrd="0" presId="urn:microsoft.com/office/officeart/2005/8/layout/hierarchy6"/>
    <dgm:cxn modelId="{6EF3D527-9036-4051-9C6F-1BA2B3D42928}" type="presParOf" srcId="{980BA1F4-DBD5-45DB-8EF5-6F8249DD66AA}" destId="{D3AC1F7E-3579-489C-922A-C95B49379017}" srcOrd="0" destOrd="0" presId="urn:microsoft.com/office/officeart/2005/8/layout/hierarchy6"/>
    <dgm:cxn modelId="{E6DAE4A6-D6D9-4EAC-AABD-5ED897582DB2}" type="presParOf" srcId="{D3AC1F7E-3579-489C-922A-C95B49379017}" destId="{35D2F1A3-9299-4197-858D-0D2F4319C455}" srcOrd="0" destOrd="0" presId="urn:microsoft.com/office/officeart/2005/8/layout/hierarchy6"/>
    <dgm:cxn modelId="{16D07E0F-9AEA-4FF7-8CDC-0C7A1F70CC39}" type="presParOf" srcId="{D3AC1F7E-3579-489C-922A-C95B49379017}" destId="{9772A5B5-FDF1-444A-BDD8-36F78752F039}" srcOrd="1" destOrd="0" presId="urn:microsoft.com/office/officeart/2005/8/layout/hierarchy6"/>
    <dgm:cxn modelId="{9EE48ED6-26A9-4979-8DCF-39893B77EA30}" type="presParOf" srcId="{9772A5B5-FDF1-444A-BDD8-36F78752F039}" destId="{BF20D9E3-29D5-4B54-94FA-6AAA238F5B7C}" srcOrd="0" destOrd="0" presId="urn:microsoft.com/office/officeart/2005/8/layout/hierarchy6"/>
    <dgm:cxn modelId="{499B83AF-2F27-4DFC-8CED-54531B7D576D}" type="presParOf" srcId="{BF20D9E3-29D5-4B54-94FA-6AAA238F5B7C}" destId="{E2F44E83-AC85-4FEE-A044-49671C60D699}" srcOrd="0" destOrd="0" presId="urn:microsoft.com/office/officeart/2005/8/layout/hierarchy6"/>
    <dgm:cxn modelId="{F4E00CC9-2B64-4DEA-A2B5-3B913AD1CF58}" type="presParOf" srcId="{BF20D9E3-29D5-4B54-94FA-6AAA238F5B7C}" destId="{E725ADBC-AD53-4B54-A873-E856FFD84F9F}" srcOrd="1" destOrd="0" presId="urn:microsoft.com/office/officeart/2005/8/layout/hierarchy6"/>
    <dgm:cxn modelId="{EACFF0A7-2BCD-4F1F-9410-9CE3EDADA0E2}" type="presParOf" srcId="{E725ADBC-AD53-4B54-A873-E856FFD84F9F}" destId="{957F197F-AAAA-4D07-A524-F31D1BD6977C}" srcOrd="0" destOrd="0" presId="urn:microsoft.com/office/officeart/2005/8/layout/hierarchy6"/>
    <dgm:cxn modelId="{3938D0D9-6B0D-446F-A16F-FA05D316362B}" type="presParOf" srcId="{E725ADBC-AD53-4B54-A873-E856FFD84F9F}" destId="{0AA856B6-EE79-462D-93FC-F4177E8664E6}" srcOrd="1" destOrd="0" presId="urn:microsoft.com/office/officeart/2005/8/layout/hierarchy6"/>
    <dgm:cxn modelId="{97CCAFC3-2CC9-48DA-9E63-A9ACD45088F7}" type="presParOf" srcId="{0AA856B6-EE79-462D-93FC-F4177E8664E6}" destId="{929A47F6-A6AA-46E8-890D-F2B873FFB045}" srcOrd="0" destOrd="0" presId="urn:microsoft.com/office/officeart/2005/8/layout/hierarchy6"/>
    <dgm:cxn modelId="{41D3651B-42CA-4C0E-B14D-8F170152EF35}" type="presParOf" srcId="{0AA856B6-EE79-462D-93FC-F4177E8664E6}" destId="{C63D79F5-8FDE-4734-9C0E-AB959F925071}" srcOrd="1" destOrd="0" presId="urn:microsoft.com/office/officeart/2005/8/layout/hierarchy6"/>
    <dgm:cxn modelId="{949BDD1C-8574-483C-8BEB-9C6EE56480C5}" type="presParOf" srcId="{E725ADBC-AD53-4B54-A873-E856FFD84F9F}" destId="{EF725D42-8CD8-466E-A5D4-DD37132973C5}" srcOrd="2" destOrd="0" presId="urn:microsoft.com/office/officeart/2005/8/layout/hierarchy6"/>
    <dgm:cxn modelId="{53F710B9-5D82-4DF3-AE35-3DA494891F49}" type="presParOf" srcId="{E725ADBC-AD53-4B54-A873-E856FFD84F9F}" destId="{EEBE4748-5059-4A13-BA40-ECF49FA5F784}" srcOrd="3" destOrd="0" presId="urn:microsoft.com/office/officeart/2005/8/layout/hierarchy6"/>
    <dgm:cxn modelId="{B8C0B11D-95EC-47F2-B914-733494C539E1}" type="presParOf" srcId="{EEBE4748-5059-4A13-BA40-ECF49FA5F784}" destId="{03575134-2F78-45A4-80D0-E8D4B7469EF2}" srcOrd="0" destOrd="0" presId="urn:microsoft.com/office/officeart/2005/8/layout/hierarchy6"/>
    <dgm:cxn modelId="{B0695392-61DF-4218-B291-8899FFB91B02}" type="presParOf" srcId="{EEBE4748-5059-4A13-BA40-ECF49FA5F784}" destId="{1BCB1E3E-97FB-4EE1-AEE5-B2272BA2886F}" srcOrd="1" destOrd="0" presId="urn:microsoft.com/office/officeart/2005/8/layout/hierarchy6"/>
    <dgm:cxn modelId="{31F22CE6-BC9D-43BB-84CB-4D834F0C421C}" type="presParOf" srcId="{980BA1F4-DBD5-45DB-8EF5-6F8249DD66AA}" destId="{77DDBF92-0C24-4A96-8848-977B88AB69A0}" srcOrd="1" destOrd="0" presId="urn:microsoft.com/office/officeart/2005/8/layout/hierarchy6"/>
    <dgm:cxn modelId="{7733E314-2930-494E-B903-1BFEAC9AA254}" type="presParOf" srcId="{77DDBF92-0C24-4A96-8848-977B88AB69A0}" destId="{B6518181-D086-45A0-A326-CA37377DFB0B}" srcOrd="0" destOrd="0" presId="urn:microsoft.com/office/officeart/2005/8/layout/hierarchy6"/>
    <dgm:cxn modelId="{EA77B398-3F63-456C-BE95-123ECA7F94BE}" type="presParOf" srcId="{B6518181-D086-45A0-A326-CA37377DFB0B}" destId="{4CA2AE3C-A08E-4D9A-AD1D-7C1BB0EE02E0}" srcOrd="0" destOrd="0" presId="urn:microsoft.com/office/officeart/2005/8/layout/hierarchy6"/>
    <dgm:cxn modelId="{7AE8F988-DD48-4ACC-9DF0-CFB45D88D3BC}" type="presParOf" srcId="{B6518181-D086-45A0-A326-CA37377DFB0B}" destId="{793A83F2-9926-4621-985C-DE4A57DBE553}" srcOrd="1" destOrd="0" presId="urn:microsoft.com/office/officeart/2005/8/layout/hierarchy6"/>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6528</Words>
  <Characters>37213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pranav</dc:creator>
  <cp:lastModifiedBy>examdept</cp:lastModifiedBy>
  <cp:revision>3</cp:revision>
  <cp:lastPrinted>2014-12-05T02:39:00Z</cp:lastPrinted>
  <dcterms:created xsi:type="dcterms:W3CDTF">2014-12-05T02:41:00Z</dcterms:created>
  <dcterms:modified xsi:type="dcterms:W3CDTF">2016-01-31T07:49:00Z</dcterms:modified>
</cp:coreProperties>
</file>